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CB" w:rsidRDefault="005D14CB" w:rsidP="00DC04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DC0410" w:rsidRDefault="00A874E9" w:rsidP="00DC04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5D14CB" w:rsidRDefault="00A874E9" w:rsidP="00DC04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ИРООПВМ</w:t>
      </w:r>
      <w:r w:rsidR="005D14CB">
        <w:rPr>
          <w:rFonts w:ascii="Times New Roman" w:hAnsi="Times New Roman" w:cs="Times New Roman"/>
        </w:rPr>
        <w:t xml:space="preserve"> «Новый Рубеж»</w:t>
      </w:r>
    </w:p>
    <w:p w:rsidR="005D14CB" w:rsidRDefault="00A874E9" w:rsidP="00DC04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Е.М. Калиничева</w:t>
      </w:r>
    </w:p>
    <w:p w:rsidR="0080038A" w:rsidRDefault="00DC0410" w:rsidP="00DC04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»__________20</w:t>
      </w:r>
      <w:r w:rsidR="00A874E9">
        <w:rPr>
          <w:rFonts w:ascii="Times New Roman" w:hAnsi="Times New Roman" w:cs="Times New Roman"/>
        </w:rPr>
        <w:t>21</w:t>
      </w:r>
    </w:p>
    <w:p w:rsidR="0080038A" w:rsidRDefault="0080038A" w:rsidP="00DC041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Подпись  _</w:t>
      </w:r>
      <w:proofErr w:type="gramEnd"/>
      <w:r>
        <w:rPr>
          <w:rFonts w:ascii="Times New Roman" w:hAnsi="Times New Roman" w:cs="Times New Roman"/>
        </w:rPr>
        <w:t>_________</w:t>
      </w:r>
    </w:p>
    <w:p w:rsidR="00DC0410" w:rsidRPr="009D2D31" w:rsidRDefault="00CC668A" w:rsidP="00A01CAA">
      <w:pPr>
        <w:pStyle w:val="1"/>
        <w:tabs>
          <w:tab w:val="left" w:pos="900"/>
        </w:tabs>
        <w:spacing w:line="276" w:lineRule="auto"/>
        <w:ind w:firstLine="567"/>
        <w:contextualSpacing/>
        <w:rPr>
          <w:sz w:val="28"/>
          <w:szCs w:val="28"/>
        </w:rPr>
      </w:pPr>
      <w:r w:rsidRPr="009D2D31">
        <w:rPr>
          <w:sz w:val="28"/>
          <w:szCs w:val="28"/>
        </w:rPr>
        <w:t>П</w:t>
      </w:r>
      <w:r w:rsidR="00DC0410" w:rsidRPr="009D2D31">
        <w:rPr>
          <w:sz w:val="28"/>
          <w:szCs w:val="28"/>
        </w:rPr>
        <w:t>ОЛОЖЕНИЕ</w:t>
      </w:r>
    </w:p>
    <w:p w:rsidR="00664624" w:rsidRPr="0044234C" w:rsidRDefault="00CC668A" w:rsidP="00A01CAA">
      <w:pPr>
        <w:pStyle w:val="1"/>
        <w:tabs>
          <w:tab w:val="left" w:pos="900"/>
        </w:tabs>
        <w:spacing w:line="276" w:lineRule="auto"/>
        <w:ind w:firstLine="567"/>
        <w:contextualSpacing/>
        <w:rPr>
          <w:sz w:val="28"/>
          <w:szCs w:val="28"/>
        </w:rPr>
      </w:pPr>
      <w:r w:rsidRPr="009D2D31">
        <w:rPr>
          <w:sz w:val="28"/>
          <w:szCs w:val="28"/>
        </w:rPr>
        <w:t xml:space="preserve">о </w:t>
      </w:r>
      <w:r w:rsidR="002237CF">
        <w:rPr>
          <w:sz w:val="28"/>
          <w:szCs w:val="28"/>
        </w:rPr>
        <w:t>региональном</w:t>
      </w:r>
      <w:r w:rsidR="00DC0410" w:rsidRPr="009D2D31">
        <w:rPr>
          <w:sz w:val="28"/>
          <w:szCs w:val="28"/>
        </w:rPr>
        <w:t xml:space="preserve"> </w:t>
      </w:r>
      <w:r w:rsidR="00DC0410" w:rsidRPr="0044234C">
        <w:rPr>
          <w:sz w:val="28"/>
          <w:szCs w:val="28"/>
        </w:rPr>
        <w:t>молодёжном конкурсе социальных проектов</w:t>
      </w:r>
    </w:p>
    <w:p w:rsidR="00664624" w:rsidRPr="009D2D31" w:rsidRDefault="00664624" w:rsidP="00A01CAA">
      <w:pPr>
        <w:pStyle w:val="1"/>
        <w:tabs>
          <w:tab w:val="left" w:pos="900"/>
        </w:tabs>
        <w:spacing w:line="276" w:lineRule="auto"/>
        <w:ind w:firstLine="567"/>
        <w:contextualSpacing/>
        <w:rPr>
          <w:sz w:val="28"/>
          <w:szCs w:val="28"/>
        </w:rPr>
      </w:pPr>
      <w:r w:rsidRPr="0044234C">
        <w:rPr>
          <w:sz w:val="28"/>
          <w:szCs w:val="28"/>
        </w:rPr>
        <w:t>«</w:t>
      </w:r>
      <w:r w:rsidR="00DC0410" w:rsidRPr="0044234C">
        <w:rPr>
          <w:sz w:val="28"/>
          <w:szCs w:val="28"/>
        </w:rPr>
        <w:t>ГЕНЕРАТОР</w:t>
      </w:r>
      <w:r w:rsidR="00DC0410" w:rsidRPr="009D2D31">
        <w:rPr>
          <w:sz w:val="28"/>
          <w:szCs w:val="28"/>
        </w:rPr>
        <w:t xml:space="preserve"> ИДЕЙ</w:t>
      </w:r>
      <w:r w:rsidR="00A874E9">
        <w:rPr>
          <w:sz w:val="28"/>
          <w:szCs w:val="28"/>
        </w:rPr>
        <w:t xml:space="preserve"> 2021</w:t>
      </w:r>
      <w:r w:rsidRPr="009D2D31">
        <w:rPr>
          <w:sz w:val="28"/>
          <w:szCs w:val="28"/>
        </w:rPr>
        <w:t>»</w:t>
      </w:r>
    </w:p>
    <w:p w:rsidR="00664624" w:rsidRPr="005459ED" w:rsidRDefault="00664624" w:rsidP="00A01CAA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</w:rPr>
      </w:pPr>
    </w:p>
    <w:p w:rsidR="00664624" w:rsidRPr="00610C1B" w:rsidRDefault="00664624" w:rsidP="00A01CAA">
      <w:pPr>
        <w:pStyle w:val="1"/>
        <w:tabs>
          <w:tab w:val="left" w:pos="900"/>
        </w:tabs>
        <w:spacing w:line="276" w:lineRule="auto"/>
        <w:ind w:firstLine="567"/>
        <w:contextualSpacing/>
        <w:rPr>
          <w:sz w:val="24"/>
          <w:szCs w:val="24"/>
        </w:rPr>
      </w:pPr>
      <w:r w:rsidRPr="00610C1B">
        <w:rPr>
          <w:sz w:val="24"/>
          <w:szCs w:val="24"/>
        </w:rPr>
        <w:t>1.Общие положения</w:t>
      </w:r>
    </w:p>
    <w:p w:rsidR="00664624" w:rsidRPr="00610C1B" w:rsidRDefault="00664624" w:rsidP="00A01CAA">
      <w:pPr>
        <w:tabs>
          <w:tab w:val="left" w:pos="900"/>
        </w:tabs>
        <w:spacing w:after="0"/>
        <w:ind w:firstLine="567"/>
        <w:contextualSpacing/>
        <w:rPr>
          <w:rFonts w:ascii="Times New Roman" w:hAnsi="Times New Roman" w:cs="Times New Roman"/>
          <w:spacing w:val="-10"/>
          <w:sz w:val="24"/>
          <w:szCs w:val="24"/>
        </w:rPr>
      </w:pPr>
    </w:p>
    <w:p w:rsidR="00610C1B" w:rsidRPr="00A71564" w:rsidRDefault="00664624" w:rsidP="00A01CAA">
      <w:pPr>
        <w:pStyle w:val="21"/>
        <w:tabs>
          <w:tab w:val="left" w:pos="900"/>
        </w:tabs>
        <w:spacing w:line="276" w:lineRule="auto"/>
        <w:ind w:firstLine="567"/>
        <w:contextualSpacing/>
        <w:rPr>
          <w:bCs/>
          <w:spacing w:val="-10"/>
          <w:szCs w:val="24"/>
        </w:rPr>
      </w:pPr>
      <w:r w:rsidRPr="00A71564">
        <w:rPr>
          <w:spacing w:val="-10"/>
          <w:szCs w:val="24"/>
        </w:rPr>
        <w:t>1.1. Настоящее Положение регламентирует статус и порядок проведения</w:t>
      </w:r>
      <w:r w:rsidR="002237CF" w:rsidRPr="00A71564">
        <w:rPr>
          <w:spacing w:val="-10"/>
          <w:szCs w:val="24"/>
        </w:rPr>
        <w:t xml:space="preserve"> регионального</w:t>
      </w:r>
      <w:r w:rsidR="001714FA" w:rsidRPr="00A71564">
        <w:rPr>
          <w:spacing w:val="-10"/>
          <w:szCs w:val="24"/>
        </w:rPr>
        <w:t xml:space="preserve"> молодёжного</w:t>
      </w:r>
      <w:r w:rsidR="002237CF" w:rsidRPr="00A71564">
        <w:rPr>
          <w:spacing w:val="-10"/>
          <w:szCs w:val="24"/>
        </w:rPr>
        <w:t xml:space="preserve"> </w:t>
      </w:r>
      <w:r w:rsidRPr="00A71564">
        <w:rPr>
          <w:spacing w:val="-10"/>
          <w:szCs w:val="24"/>
        </w:rPr>
        <w:t xml:space="preserve">конкурса </w:t>
      </w:r>
      <w:r w:rsidR="001714FA" w:rsidRPr="00A71564">
        <w:rPr>
          <w:bCs/>
          <w:spacing w:val="-10"/>
          <w:szCs w:val="24"/>
        </w:rPr>
        <w:t xml:space="preserve">социальных </w:t>
      </w:r>
      <w:r w:rsidRPr="00A71564">
        <w:rPr>
          <w:bCs/>
          <w:spacing w:val="-10"/>
          <w:szCs w:val="24"/>
        </w:rPr>
        <w:t>проектов</w:t>
      </w:r>
      <w:r w:rsidR="001714FA" w:rsidRPr="00A71564">
        <w:rPr>
          <w:bCs/>
          <w:spacing w:val="-10"/>
          <w:szCs w:val="24"/>
        </w:rPr>
        <w:t xml:space="preserve"> «ГЕНЕРАТОР ИДЕЙ</w:t>
      </w:r>
      <w:r w:rsidR="008E0BAC">
        <w:rPr>
          <w:bCs/>
          <w:spacing w:val="-10"/>
          <w:szCs w:val="24"/>
        </w:rPr>
        <w:t xml:space="preserve"> 2021</w:t>
      </w:r>
      <w:r w:rsidR="001714FA" w:rsidRPr="00A71564">
        <w:rPr>
          <w:bCs/>
          <w:spacing w:val="-10"/>
          <w:szCs w:val="24"/>
        </w:rPr>
        <w:t>».</w:t>
      </w:r>
    </w:p>
    <w:p w:rsidR="00664624" w:rsidRPr="00A71564" w:rsidRDefault="00664624" w:rsidP="00A01CAA">
      <w:pPr>
        <w:pStyle w:val="21"/>
        <w:tabs>
          <w:tab w:val="left" w:pos="900"/>
        </w:tabs>
        <w:spacing w:line="276" w:lineRule="auto"/>
        <w:ind w:firstLine="567"/>
        <w:contextualSpacing/>
        <w:rPr>
          <w:spacing w:val="-10"/>
          <w:szCs w:val="24"/>
        </w:rPr>
      </w:pPr>
      <w:r w:rsidRPr="00A71564">
        <w:rPr>
          <w:spacing w:val="-10"/>
          <w:szCs w:val="24"/>
        </w:rPr>
        <w:t>1.2.</w:t>
      </w:r>
      <w:r w:rsidRPr="00A71564">
        <w:rPr>
          <w:color w:val="FF0000"/>
          <w:spacing w:val="-10"/>
          <w:szCs w:val="24"/>
        </w:rPr>
        <w:t> </w:t>
      </w:r>
      <w:r w:rsidR="002237CF" w:rsidRPr="00A71564">
        <w:rPr>
          <w:spacing w:val="-10"/>
          <w:szCs w:val="24"/>
        </w:rPr>
        <w:t>Региональный</w:t>
      </w:r>
      <w:r w:rsidR="00610C1B" w:rsidRPr="00A71564">
        <w:rPr>
          <w:spacing w:val="-10"/>
          <w:szCs w:val="24"/>
        </w:rPr>
        <w:t xml:space="preserve"> молодёжный конкурс </w:t>
      </w:r>
      <w:r w:rsidR="00610C1B" w:rsidRPr="00A71564">
        <w:rPr>
          <w:bCs/>
          <w:spacing w:val="-10"/>
          <w:szCs w:val="24"/>
        </w:rPr>
        <w:t>социальных проектов «ГЕНЕРАТОР ИДЕЙ</w:t>
      </w:r>
      <w:r w:rsidR="008E0BAC">
        <w:rPr>
          <w:bCs/>
          <w:spacing w:val="-10"/>
          <w:szCs w:val="24"/>
        </w:rPr>
        <w:t xml:space="preserve"> 2021</w:t>
      </w:r>
      <w:r w:rsidR="00610C1B" w:rsidRPr="00A71564">
        <w:rPr>
          <w:bCs/>
          <w:spacing w:val="-10"/>
          <w:szCs w:val="24"/>
        </w:rPr>
        <w:t>»</w:t>
      </w:r>
      <w:r w:rsidR="002237CF" w:rsidRPr="00A71564">
        <w:rPr>
          <w:bCs/>
          <w:spacing w:val="-10"/>
          <w:szCs w:val="24"/>
        </w:rPr>
        <w:t xml:space="preserve"> </w:t>
      </w:r>
      <w:r w:rsidRPr="00A71564">
        <w:rPr>
          <w:spacing w:val="-10"/>
          <w:szCs w:val="24"/>
        </w:rPr>
        <w:t xml:space="preserve">(далее - Конкурс) проводится в целях </w:t>
      </w:r>
      <w:r w:rsidRPr="00A71564">
        <w:rPr>
          <w:bCs/>
          <w:spacing w:val="-10"/>
          <w:szCs w:val="24"/>
        </w:rPr>
        <w:t xml:space="preserve">привлечения молодежи к решению социальных проблем </w:t>
      </w:r>
      <w:r w:rsidR="00610C1B" w:rsidRPr="00A71564">
        <w:rPr>
          <w:bCs/>
          <w:spacing w:val="-10"/>
          <w:szCs w:val="24"/>
        </w:rPr>
        <w:t xml:space="preserve">в </w:t>
      </w:r>
      <w:r w:rsidR="002237CF" w:rsidRPr="00A71564">
        <w:rPr>
          <w:bCs/>
          <w:spacing w:val="-10"/>
          <w:szCs w:val="24"/>
        </w:rPr>
        <w:t>Ивановской области</w:t>
      </w:r>
      <w:r w:rsidRPr="00A71564">
        <w:rPr>
          <w:bCs/>
          <w:spacing w:val="-10"/>
          <w:szCs w:val="24"/>
        </w:rPr>
        <w:t>.</w:t>
      </w:r>
    </w:p>
    <w:p w:rsidR="00664624" w:rsidRPr="00A71564" w:rsidRDefault="00664624" w:rsidP="00A01CAA">
      <w:pPr>
        <w:pStyle w:val="21"/>
        <w:tabs>
          <w:tab w:val="left" w:pos="900"/>
        </w:tabs>
        <w:spacing w:line="276" w:lineRule="auto"/>
        <w:ind w:firstLine="567"/>
        <w:contextualSpacing/>
        <w:rPr>
          <w:spacing w:val="-10"/>
          <w:szCs w:val="24"/>
        </w:rPr>
      </w:pPr>
      <w:r w:rsidRPr="00A71564">
        <w:rPr>
          <w:spacing w:val="-10"/>
          <w:szCs w:val="24"/>
        </w:rPr>
        <w:t>1.3.</w:t>
      </w:r>
      <w:r w:rsidRPr="00A71564">
        <w:rPr>
          <w:color w:val="FF0000"/>
          <w:spacing w:val="-10"/>
          <w:szCs w:val="24"/>
        </w:rPr>
        <w:t> </w:t>
      </w:r>
      <w:r w:rsidRPr="00A71564">
        <w:rPr>
          <w:spacing w:val="-10"/>
          <w:szCs w:val="24"/>
        </w:rPr>
        <w:t>Конкурс рассматривается как механизм вовлечения молодежи в решение вопросов социального</w:t>
      </w:r>
      <w:r w:rsidR="0032737E" w:rsidRPr="00A71564">
        <w:rPr>
          <w:spacing w:val="-10"/>
          <w:szCs w:val="24"/>
        </w:rPr>
        <w:t xml:space="preserve"> развития</w:t>
      </w:r>
      <w:r w:rsidR="002237CF" w:rsidRPr="00A71564">
        <w:rPr>
          <w:spacing w:val="-10"/>
          <w:szCs w:val="24"/>
        </w:rPr>
        <w:t>.</w:t>
      </w:r>
    </w:p>
    <w:p w:rsidR="00764088" w:rsidRPr="00A71564" w:rsidRDefault="00664624" w:rsidP="00A01CAA">
      <w:pPr>
        <w:pStyle w:val="21"/>
        <w:tabs>
          <w:tab w:val="left" w:pos="900"/>
        </w:tabs>
        <w:spacing w:line="276" w:lineRule="auto"/>
        <w:ind w:firstLine="567"/>
        <w:rPr>
          <w:spacing w:val="-10"/>
          <w:szCs w:val="24"/>
        </w:rPr>
      </w:pPr>
      <w:r w:rsidRPr="00A71564">
        <w:rPr>
          <w:spacing w:val="-10"/>
          <w:szCs w:val="24"/>
        </w:rPr>
        <w:t>1.4. </w:t>
      </w:r>
      <w:r w:rsidR="00764088" w:rsidRPr="00A71564">
        <w:rPr>
          <w:spacing w:val="-10"/>
          <w:szCs w:val="24"/>
        </w:rPr>
        <w:t xml:space="preserve">Организатором Конкурса выступает </w:t>
      </w:r>
      <w:r w:rsidR="0044234C">
        <w:rPr>
          <w:spacing w:val="-10"/>
          <w:szCs w:val="24"/>
        </w:rPr>
        <w:t>Ивановская региональная общественная организация патриотического воспитания молодёжи</w:t>
      </w:r>
      <w:r w:rsidR="00764088" w:rsidRPr="00A71564">
        <w:rPr>
          <w:spacing w:val="-10"/>
          <w:szCs w:val="24"/>
        </w:rPr>
        <w:t xml:space="preserve"> «</w:t>
      </w:r>
      <w:r w:rsidR="002237CF" w:rsidRPr="00A71564">
        <w:rPr>
          <w:spacing w:val="-10"/>
          <w:szCs w:val="24"/>
        </w:rPr>
        <w:t xml:space="preserve">Новый Рубеж» </w:t>
      </w:r>
      <w:r w:rsidR="0044234C">
        <w:rPr>
          <w:spacing w:val="-10"/>
          <w:szCs w:val="24"/>
        </w:rPr>
        <w:t xml:space="preserve">при поддержке </w:t>
      </w:r>
      <w:r w:rsidR="00C101F2" w:rsidRPr="00A71564">
        <w:rPr>
          <w:spacing w:val="-10"/>
          <w:szCs w:val="24"/>
        </w:rPr>
        <w:t>Департамент</w:t>
      </w:r>
      <w:r w:rsidR="0044234C">
        <w:rPr>
          <w:spacing w:val="-10"/>
          <w:szCs w:val="24"/>
        </w:rPr>
        <w:t xml:space="preserve">а </w:t>
      </w:r>
      <w:r w:rsidR="00A874E9">
        <w:rPr>
          <w:spacing w:val="-10"/>
          <w:szCs w:val="24"/>
        </w:rPr>
        <w:t xml:space="preserve">образования </w:t>
      </w:r>
      <w:r w:rsidR="0044234C">
        <w:rPr>
          <w:spacing w:val="-10"/>
          <w:szCs w:val="24"/>
        </w:rPr>
        <w:t>Ивановской области.</w:t>
      </w:r>
    </w:p>
    <w:p w:rsidR="00664624" w:rsidRPr="00A71564" w:rsidRDefault="00F133B0" w:rsidP="00A01CAA">
      <w:pPr>
        <w:pStyle w:val="21"/>
        <w:tabs>
          <w:tab w:val="left" w:pos="900"/>
        </w:tabs>
        <w:spacing w:line="276" w:lineRule="auto"/>
        <w:ind w:firstLine="567"/>
        <w:contextualSpacing/>
        <w:rPr>
          <w:spacing w:val="-10"/>
          <w:szCs w:val="24"/>
        </w:rPr>
      </w:pPr>
      <w:r w:rsidRPr="00A71564">
        <w:rPr>
          <w:spacing w:val="-10"/>
          <w:szCs w:val="24"/>
        </w:rPr>
        <w:t>1.5</w:t>
      </w:r>
      <w:r w:rsidR="00664624" w:rsidRPr="00A71564">
        <w:rPr>
          <w:spacing w:val="-10"/>
          <w:szCs w:val="24"/>
        </w:rPr>
        <w:t xml:space="preserve">. Настоящее Положение определяет требования к участникам </w:t>
      </w:r>
      <w:r w:rsidR="0032737E" w:rsidRPr="00A71564">
        <w:rPr>
          <w:spacing w:val="-10"/>
          <w:szCs w:val="24"/>
        </w:rPr>
        <w:t>и проектам Конкурса, порядок предоставления документов</w:t>
      </w:r>
      <w:r w:rsidR="008E27DB" w:rsidRPr="00A71564">
        <w:rPr>
          <w:spacing w:val="-10"/>
          <w:szCs w:val="24"/>
        </w:rPr>
        <w:t>, сроки проведения Конкурса.</w:t>
      </w:r>
      <w:r w:rsidR="002237CF" w:rsidRPr="00A71564">
        <w:rPr>
          <w:spacing w:val="-10"/>
          <w:szCs w:val="24"/>
        </w:rPr>
        <w:t xml:space="preserve"> </w:t>
      </w:r>
      <w:r w:rsidR="0032737E" w:rsidRPr="00A71564">
        <w:rPr>
          <w:spacing w:val="-10"/>
          <w:szCs w:val="24"/>
        </w:rPr>
        <w:t xml:space="preserve">Настоящее Положение </w:t>
      </w:r>
      <w:r w:rsidR="00664624" w:rsidRPr="00A71564">
        <w:rPr>
          <w:spacing w:val="-10"/>
          <w:szCs w:val="24"/>
        </w:rPr>
        <w:t xml:space="preserve">действует до завершения конкурсных мероприятий, предусмотренных </w:t>
      </w:r>
      <w:r w:rsidRPr="00A71564">
        <w:rPr>
          <w:spacing w:val="-10"/>
          <w:szCs w:val="24"/>
        </w:rPr>
        <w:t>организаторами Конкурса</w:t>
      </w:r>
      <w:r w:rsidR="00664624" w:rsidRPr="00A71564">
        <w:rPr>
          <w:spacing w:val="-10"/>
          <w:szCs w:val="24"/>
        </w:rPr>
        <w:t>.</w:t>
      </w:r>
    </w:p>
    <w:p w:rsidR="00A71564" w:rsidRPr="00A71564" w:rsidRDefault="00F133B0" w:rsidP="00A01CAA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564">
        <w:rPr>
          <w:rFonts w:ascii="Times New Roman" w:hAnsi="Times New Roman" w:cs="Times New Roman"/>
          <w:spacing w:val="-10"/>
          <w:sz w:val="24"/>
          <w:szCs w:val="24"/>
        </w:rPr>
        <w:t>1.6</w:t>
      </w:r>
      <w:r w:rsidR="00664624" w:rsidRPr="00A71564">
        <w:rPr>
          <w:rFonts w:ascii="Times New Roman" w:hAnsi="Times New Roman" w:cs="Times New Roman"/>
          <w:spacing w:val="-10"/>
          <w:sz w:val="24"/>
          <w:szCs w:val="24"/>
        </w:rPr>
        <w:t xml:space="preserve">. Дополнительная информация, комментарии, порядок оформления конкурсной документации публикуются </w:t>
      </w:r>
      <w:r w:rsidR="00585C7C" w:rsidRPr="00A71564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="00180204" w:rsidRPr="00A71564">
        <w:rPr>
          <w:rFonts w:ascii="Times New Roman" w:hAnsi="Times New Roman" w:cs="Times New Roman"/>
          <w:spacing w:val="-10"/>
          <w:sz w:val="24"/>
          <w:szCs w:val="24"/>
        </w:rPr>
        <w:t xml:space="preserve"> официальной группе</w:t>
      </w:r>
      <w:r w:rsidR="00A71564" w:rsidRPr="00A715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E0BAC">
        <w:rPr>
          <w:rFonts w:ascii="Times New Roman" w:hAnsi="Times New Roman" w:cs="Times New Roman"/>
          <w:spacing w:val="-10"/>
          <w:sz w:val="24"/>
          <w:szCs w:val="24"/>
        </w:rPr>
        <w:t>ИРООПВМ</w:t>
      </w:r>
      <w:r w:rsidR="00A71564" w:rsidRPr="00A71564">
        <w:rPr>
          <w:rFonts w:ascii="Times New Roman" w:hAnsi="Times New Roman" w:cs="Times New Roman"/>
          <w:spacing w:val="-10"/>
          <w:sz w:val="24"/>
          <w:szCs w:val="24"/>
        </w:rPr>
        <w:t xml:space="preserve"> «Новый Рубеж» в </w:t>
      </w:r>
      <w:r w:rsidR="0032737E" w:rsidRPr="00A71564">
        <w:rPr>
          <w:rFonts w:ascii="Times New Roman" w:hAnsi="Times New Roman" w:cs="Times New Roman"/>
          <w:spacing w:val="-10"/>
          <w:sz w:val="24"/>
          <w:szCs w:val="24"/>
        </w:rPr>
        <w:t xml:space="preserve">социальной сети </w:t>
      </w:r>
      <w:r w:rsidR="00585C7C" w:rsidRPr="00A71564">
        <w:rPr>
          <w:rFonts w:ascii="Times New Roman" w:hAnsi="Times New Roman" w:cs="Times New Roman"/>
          <w:spacing w:val="-10"/>
          <w:sz w:val="24"/>
          <w:szCs w:val="24"/>
        </w:rPr>
        <w:t>«</w:t>
      </w:r>
      <w:proofErr w:type="spellStart"/>
      <w:r w:rsidR="00180204" w:rsidRPr="00A71564">
        <w:rPr>
          <w:rFonts w:ascii="Times New Roman" w:hAnsi="Times New Roman" w:cs="Times New Roman"/>
          <w:spacing w:val="-10"/>
          <w:sz w:val="24"/>
          <w:szCs w:val="24"/>
        </w:rPr>
        <w:t>ВКонтакте</w:t>
      </w:r>
      <w:proofErr w:type="spellEnd"/>
      <w:r w:rsidR="00585C7C" w:rsidRPr="00A71564">
        <w:rPr>
          <w:rFonts w:ascii="Times New Roman" w:hAnsi="Times New Roman" w:cs="Times New Roman"/>
          <w:spacing w:val="-10"/>
          <w:sz w:val="24"/>
          <w:szCs w:val="24"/>
        </w:rPr>
        <w:t>»</w:t>
      </w:r>
      <w:r w:rsidR="00A71564" w:rsidRPr="00A715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71564" w:rsidRPr="00A01CAA">
        <w:rPr>
          <w:rFonts w:ascii="Times New Roman" w:hAnsi="Times New Roman" w:cs="Times New Roman"/>
          <w:b/>
          <w:sz w:val="24"/>
          <w:szCs w:val="24"/>
        </w:rPr>
        <w:t>https://vk.com/ivrubezh</w:t>
      </w:r>
    </w:p>
    <w:p w:rsidR="00664624" w:rsidRPr="00A71564" w:rsidRDefault="00F133B0" w:rsidP="00A01CAA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71564">
        <w:rPr>
          <w:rFonts w:ascii="Times New Roman" w:hAnsi="Times New Roman" w:cs="Times New Roman"/>
          <w:spacing w:val="-10"/>
          <w:sz w:val="24"/>
          <w:szCs w:val="24"/>
        </w:rPr>
        <w:t>1.7</w:t>
      </w:r>
      <w:r w:rsidR="00664624" w:rsidRPr="00A71564">
        <w:rPr>
          <w:rFonts w:ascii="Times New Roman" w:hAnsi="Times New Roman" w:cs="Times New Roman"/>
          <w:spacing w:val="-10"/>
          <w:sz w:val="24"/>
          <w:szCs w:val="24"/>
        </w:rPr>
        <w:t>. Итоги Конкурса буд</w:t>
      </w:r>
      <w:r w:rsidR="00585C7C" w:rsidRPr="00A71564">
        <w:rPr>
          <w:rFonts w:ascii="Times New Roman" w:hAnsi="Times New Roman" w:cs="Times New Roman"/>
          <w:spacing w:val="-10"/>
          <w:sz w:val="24"/>
          <w:szCs w:val="24"/>
        </w:rPr>
        <w:t xml:space="preserve">ут подведены </w:t>
      </w:r>
      <w:r w:rsidR="00CC668A" w:rsidRPr="00A71564">
        <w:rPr>
          <w:rFonts w:ascii="Times New Roman" w:hAnsi="Times New Roman" w:cs="Times New Roman"/>
          <w:spacing w:val="-10"/>
          <w:sz w:val="24"/>
          <w:szCs w:val="24"/>
        </w:rPr>
        <w:t xml:space="preserve">до </w:t>
      </w:r>
      <w:r w:rsidR="008E0BAC">
        <w:rPr>
          <w:rFonts w:ascii="Times New Roman" w:hAnsi="Times New Roman" w:cs="Times New Roman"/>
          <w:spacing w:val="-10"/>
          <w:sz w:val="24"/>
          <w:szCs w:val="24"/>
        </w:rPr>
        <w:t>20 декабря 2021</w:t>
      </w:r>
      <w:r w:rsidR="00664624" w:rsidRPr="00A71564">
        <w:rPr>
          <w:rFonts w:ascii="Times New Roman" w:hAnsi="Times New Roman" w:cs="Times New Roman"/>
          <w:spacing w:val="-10"/>
          <w:sz w:val="24"/>
          <w:szCs w:val="24"/>
        </w:rPr>
        <w:t xml:space="preserve"> года.</w:t>
      </w:r>
    </w:p>
    <w:p w:rsidR="00664624" w:rsidRPr="00A71564" w:rsidRDefault="00664624" w:rsidP="00A01CA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664624" w:rsidRPr="00A71564" w:rsidRDefault="00664624" w:rsidP="00A01CAA">
      <w:pPr>
        <w:pStyle w:val="2"/>
        <w:tabs>
          <w:tab w:val="left" w:pos="900"/>
        </w:tabs>
        <w:spacing w:line="276" w:lineRule="auto"/>
        <w:ind w:firstLine="567"/>
        <w:contextualSpacing/>
        <w:rPr>
          <w:sz w:val="24"/>
          <w:szCs w:val="24"/>
        </w:rPr>
      </w:pPr>
      <w:r w:rsidRPr="00A71564">
        <w:rPr>
          <w:sz w:val="24"/>
          <w:szCs w:val="24"/>
        </w:rPr>
        <w:t>2. Условия участия в Конкурсе</w:t>
      </w:r>
    </w:p>
    <w:p w:rsidR="00664624" w:rsidRPr="00A71564" w:rsidRDefault="00664624" w:rsidP="00A01CAA">
      <w:pPr>
        <w:tabs>
          <w:tab w:val="left" w:pos="900"/>
        </w:tabs>
        <w:spacing w:after="0"/>
        <w:ind w:firstLine="567"/>
        <w:contextualSpacing/>
        <w:rPr>
          <w:rFonts w:ascii="Times New Roman" w:hAnsi="Times New Roman" w:cs="Times New Roman"/>
          <w:spacing w:val="-10"/>
          <w:sz w:val="24"/>
          <w:szCs w:val="24"/>
        </w:rPr>
      </w:pPr>
    </w:p>
    <w:p w:rsidR="00664624" w:rsidRPr="00A71564" w:rsidRDefault="00664624" w:rsidP="00A01CA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71564">
        <w:rPr>
          <w:rFonts w:ascii="Times New Roman" w:hAnsi="Times New Roman" w:cs="Times New Roman"/>
          <w:spacing w:val="-10"/>
          <w:sz w:val="24"/>
          <w:szCs w:val="24"/>
        </w:rPr>
        <w:t xml:space="preserve">2.1. В Конкурсе имеют право принимать участие граждане Российской </w:t>
      </w:r>
      <w:r w:rsidR="00585C7C" w:rsidRPr="00A71564">
        <w:rPr>
          <w:rFonts w:ascii="Times New Roman" w:hAnsi="Times New Roman" w:cs="Times New Roman"/>
          <w:spacing w:val="-10"/>
          <w:sz w:val="24"/>
          <w:szCs w:val="24"/>
        </w:rPr>
        <w:t>Федерации</w:t>
      </w:r>
      <w:r w:rsidR="00C101F2">
        <w:rPr>
          <w:rFonts w:ascii="Times New Roman" w:hAnsi="Times New Roman" w:cs="Times New Roman"/>
          <w:spacing w:val="-10"/>
          <w:sz w:val="24"/>
          <w:szCs w:val="24"/>
        </w:rPr>
        <w:t xml:space="preserve"> в возрасте от 14 до 35</w:t>
      </w:r>
      <w:r w:rsidR="0032737E" w:rsidRPr="00A71564">
        <w:rPr>
          <w:rFonts w:ascii="Times New Roman" w:hAnsi="Times New Roman" w:cs="Times New Roman"/>
          <w:spacing w:val="-10"/>
          <w:sz w:val="24"/>
          <w:szCs w:val="24"/>
        </w:rPr>
        <w:t xml:space="preserve"> лет.</w:t>
      </w:r>
    </w:p>
    <w:p w:rsidR="00664624" w:rsidRPr="00A71564" w:rsidRDefault="00664624" w:rsidP="00A01CA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71564">
        <w:rPr>
          <w:rFonts w:ascii="Times New Roman" w:hAnsi="Times New Roman" w:cs="Times New Roman"/>
          <w:spacing w:val="-10"/>
          <w:sz w:val="24"/>
          <w:szCs w:val="24"/>
        </w:rPr>
        <w:t>2.2. Для участия в Конкурсе необходим</w:t>
      </w:r>
      <w:r w:rsidR="00BE4A67" w:rsidRPr="00A71564">
        <w:rPr>
          <w:rFonts w:ascii="Times New Roman" w:hAnsi="Times New Roman" w:cs="Times New Roman"/>
          <w:spacing w:val="-10"/>
          <w:sz w:val="24"/>
          <w:szCs w:val="24"/>
        </w:rPr>
        <w:t>о подготовить социальный проект</w:t>
      </w:r>
      <w:r w:rsidRPr="00A71564">
        <w:rPr>
          <w:rFonts w:ascii="Times New Roman" w:hAnsi="Times New Roman" w:cs="Times New Roman"/>
          <w:spacing w:val="-10"/>
          <w:sz w:val="24"/>
          <w:szCs w:val="24"/>
        </w:rPr>
        <w:t>, отвечающий целям и задачам Конкурса, и н</w:t>
      </w:r>
      <w:r w:rsidR="00DF1356" w:rsidRPr="00A71564">
        <w:rPr>
          <w:rFonts w:ascii="Times New Roman" w:hAnsi="Times New Roman" w:cs="Times New Roman"/>
          <w:spacing w:val="-10"/>
          <w:sz w:val="24"/>
          <w:szCs w:val="24"/>
        </w:rPr>
        <w:t xml:space="preserve">аправить его по электронной почте: </w:t>
      </w:r>
      <w:proofErr w:type="spellStart"/>
      <w:r w:rsidR="00A874E9">
        <w:rPr>
          <w:rFonts w:ascii="Times New Roman" w:hAnsi="Times New Roman" w:cs="Times New Roman"/>
          <w:b/>
          <w:spacing w:val="-10"/>
          <w:sz w:val="24"/>
          <w:szCs w:val="24"/>
          <w:lang w:val="en-US"/>
        </w:rPr>
        <w:t>ivrubezh</w:t>
      </w:r>
      <w:proofErr w:type="spellEnd"/>
      <w:r w:rsidR="002237CF" w:rsidRPr="00A71564">
        <w:rPr>
          <w:rFonts w:ascii="Times New Roman" w:hAnsi="Times New Roman" w:cs="Times New Roman"/>
          <w:b/>
          <w:spacing w:val="-10"/>
          <w:sz w:val="24"/>
          <w:szCs w:val="24"/>
        </w:rPr>
        <w:t>@</w:t>
      </w:r>
      <w:r w:rsidR="00A874E9">
        <w:rPr>
          <w:rFonts w:ascii="Times New Roman" w:hAnsi="Times New Roman" w:cs="Times New Roman"/>
          <w:b/>
          <w:spacing w:val="-10"/>
          <w:sz w:val="24"/>
          <w:szCs w:val="24"/>
          <w:lang w:val="en-US"/>
        </w:rPr>
        <w:t>mail</w:t>
      </w:r>
      <w:r w:rsidR="002237CF" w:rsidRPr="00A71564">
        <w:rPr>
          <w:rFonts w:ascii="Times New Roman" w:hAnsi="Times New Roman" w:cs="Times New Roman"/>
          <w:b/>
          <w:spacing w:val="-10"/>
          <w:sz w:val="24"/>
          <w:szCs w:val="24"/>
        </w:rPr>
        <w:t>.</w:t>
      </w:r>
      <w:proofErr w:type="spellStart"/>
      <w:r w:rsidR="00A874E9">
        <w:rPr>
          <w:rFonts w:ascii="Times New Roman" w:hAnsi="Times New Roman" w:cs="Times New Roman"/>
          <w:b/>
          <w:spacing w:val="-10"/>
          <w:sz w:val="24"/>
          <w:szCs w:val="24"/>
          <w:lang w:val="en-US"/>
        </w:rPr>
        <w:t>ru</w:t>
      </w:r>
      <w:proofErr w:type="spellEnd"/>
      <w:r w:rsidR="002237CF" w:rsidRPr="00A7156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71564">
        <w:rPr>
          <w:rFonts w:ascii="Times New Roman" w:hAnsi="Times New Roman" w:cs="Times New Roman"/>
          <w:spacing w:val="-10"/>
          <w:sz w:val="24"/>
          <w:szCs w:val="24"/>
        </w:rPr>
        <w:t xml:space="preserve">согласно </w:t>
      </w:r>
      <w:r w:rsidR="005E6691" w:rsidRPr="00A71564">
        <w:rPr>
          <w:rFonts w:ascii="Times New Roman" w:hAnsi="Times New Roman" w:cs="Times New Roman"/>
          <w:spacing w:val="-10"/>
          <w:sz w:val="24"/>
          <w:szCs w:val="24"/>
        </w:rPr>
        <w:t>требованиям, указанным в п. 3.2</w:t>
      </w:r>
      <w:r w:rsidRPr="00A71564">
        <w:rPr>
          <w:rFonts w:ascii="Times New Roman" w:hAnsi="Times New Roman" w:cs="Times New Roman"/>
          <w:spacing w:val="-10"/>
          <w:sz w:val="24"/>
          <w:szCs w:val="24"/>
        </w:rPr>
        <w:t xml:space="preserve"> данного Положения.</w:t>
      </w:r>
      <w:r w:rsidR="00BE4A67" w:rsidRPr="00A71564">
        <w:rPr>
          <w:rFonts w:ascii="Times New Roman" w:hAnsi="Times New Roman" w:cs="Times New Roman"/>
          <w:spacing w:val="-10"/>
          <w:sz w:val="24"/>
          <w:szCs w:val="24"/>
        </w:rPr>
        <w:t xml:space="preserve"> Проект может </w:t>
      </w:r>
      <w:r w:rsidR="006D01F1" w:rsidRPr="00A71564">
        <w:rPr>
          <w:rFonts w:ascii="Times New Roman" w:hAnsi="Times New Roman" w:cs="Times New Roman"/>
          <w:spacing w:val="-10"/>
          <w:sz w:val="24"/>
          <w:szCs w:val="24"/>
        </w:rPr>
        <w:t>находиться как в стадии разработки</w:t>
      </w:r>
      <w:r w:rsidR="00BE4A67" w:rsidRPr="00A71564">
        <w:rPr>
          <w:rFonts w:ascii="Times New Roman" w:hAnsi="Times New Roman" w:cs="Times New Roman"/>
          <w:spacing w:val="-10"/>
          <w:sz w:val="24"/>
          <w:szCs w:val="24"/>
        </w:rPr>
        <w:t>, так и на стадии реализации.</w:t>
      </w:r>
    </w:p>
    <w:p w:rsidR="00664624" w:rsidRDefault="005E6691" w:rsidP="00A01CA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71564">
        <w:rPr>
          <w:rFonts w:ascii="Times New Roman" w:hAnsi="Times New Roman" w:cs="Times New Roman"/>
          <w:spacing w:val="-10"/>
          <w:sz w:val="24"/>
          <w:szCs w:val="24"/>
        </w:rPr>
        <w:t>2.3</w:t>
      </w:r>
      <w:r w:rsidR="00664624" w:rsidRPr="00A71564">
        <w:rPr>
          <w:rFonts w:ascii="Times New Roman" w:hAnsi="Times New Roman" w:cs="Times New Roman"/>
          <w:spacing w:val="-10"/>
          <w:sz w:val="24"/>
          <w:szCs w:val="24"/>
        </w:rPr>
        <w:t>. Представленный на Конкурс</w:t>
      </w:r>
      <w:r w:rsidR="006D01F1" w:rsidRPr="00A71564">
        <w:rPr>
          <w:rFonts w:ascii="Times New Roman" w:hAnsi="Times New Roman" w:cs="Times New Roman"/>
          <w:spacing w:val="-10"/>
          <w:sz w:val="24"/>
          <w:szCs w:val="24"/>
        </w:rPr>
        <w:t xml:space="preserve"> социальный проект </w:t>
      </w:r>
      <w:r w:rsidR="00664624" w:rsidRPr="00A71564">
        <w:rPr>
          <w:rFonts w:ascii="Times New Roman" w:hAnsi="Times New Roman" w:cs="Times New Roman"/>
          <w:spacing w:val="-10"/>
          <w:sz w:val="24"/>
          <w:szCs w:val="24"/>
        </w:rPr>
        <w:t>должен соответствовать действующему законод</w:t>
      </w:r>
      <w:r w:rsidR="00610C1B" w:rsidRPr="00A71564">
        <w:rPr>
          <w:rFonts w:ascii="Times New Roman" w:hAnsi="Times New Roman" w:cs="Times New Roman"/>
          <w:spacing w:val="-10"/>
          <w:sz w:val="24"/>
          <w:szCs w:val="24"/>
        </w:rPr>
        <w:t>ательству Российской Федерации.</w:t>
      </w:r>
      <w:r w:rsidR="000061D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0061D9" w:rsidRDefault="000061D9" w:rsidP="00A01CA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2.4. Конкурс проводится в </w:t>
      </w:r>
      <w:r w:rsidR="00A874E9">
        <w:rPr>
          <w:rFonts w:ascii="Times New Roman" w:hAnsi="Times New Roman" w:cs="Times New Roman"/>
          <w:spacing w:val="-10"/>
          <w:sz w:val="24"/>
          <w:szCs w:val="24"/>
        </w:rPr>
        <w:t>трёх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номинациях:</w:t>
      </w:r>
    </w:p>
    <w:p w:rsidR="00A874E9" w:rsidRDefault="00A874E9" w:rsidP="00A01CA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-</w:t>
      </w:r>
      <w:r w:rsidR="0044234C">
        <w:rPr>
          <w:rFonts w:ascii="Times New Roman" w:hAnsi="Times New Roman" w:cs="Times New Roman"/>
          <w:spacing w:val="-10"/>
          <w:sz w:val="24"/>
          <w:szCs w:val="24"/>
        </w:rPr>
        <w:t xml:space="preserve"> Сохранение исторической памяти (отечественная история</w:t>
      </w:r>
      <w:r>
        <w:rPr>
          <w:rFonts w:ascii="Times New Roman" w:hAnsi="Times New Roman" w:cs="Times New Roman"/>
          <w:spacing w:val="-10"/>
          <w:sz w:val="24"/>
          <w:szCs w:val="24"/>
        </w:rPr>
        <w:t>, краеведение</w:t>
      </w:r>
      <w:r w:rsidR="0044234C">
        <w:rPr>
          <w:rFonts w:ascii="Times New Roman" w:hAnsi="Times New Roman" w:cs="Times New Roman"/>
          <w:spacing w:val="-10"/>
          <w:sz w:val="24"/>
          <w:szCs w:val="24"/>
        </w:rPr>
        <w:t>)</w:t>
      </w:r>
      <w:r w:rsidR="008E0BAC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8E0BAC" w:rsidRDefault="008E0BAC" w:rsidP="00A01CA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- Развитие </w:t>
      </w:r>
      <w:proofErr w:type="spellStart"/>
      <w:r>
        <w:rPr>
          <w:rFonts w:ascii="Times New Roman" w:hAnsi="Times New Roman" w:cs="Times New Roman"/>
          <w:spacing w:val="-10"/>
          <w:sz w:val="24"/>
          <w:szCs w:val="24"/>
        </w:rPr>
        <w:t>волонтёрства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</w:rPr>
        <w:t xml:space="preserve"> в сфере донорства крови и её компонентов;</w:t>
      </w:r>
    </w:p>
    <w:p w:rsidR="00A874E9" w:rsidRDefault="00A01CAA" w:rsidP="00A01CA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- Молодёжные СМИ (</w:t>
      </w:r>
      <w:proofErr w:type="spellStart"/>
      <w:r>
        <w:rPr>
          <w:rFonts w:ascii="Times New Roman" w:hAnsi="Times New Roman" w:cs="Times New Roman"/>
          <w:spacing w:val="-10"/>
          <w:sz w:val="24"/>
          <w:szCs w:val="24"/>
        </w:rPr>
        <w:t>тв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</w:rPr>
        <w:t xml:space="preserve">, радио, печатные издания, </w:t>
      </w: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>стен-газеты</w:t>
      </w:r>
      <w:proofErr w:type="gramEnd"/>
      <w:r>
        <w:rPr>
          <w:rFonts w:ascii="Times New Roman" w:hAnsi="Times New Roman" w:cs="Times New Roman"/>
          <w:spacing w:val="-10"/>
          <w:sz w:val="24"/>
          <w:szCs w:val="24"/>
        </w:rPr>
        <w:t>, блоги и социальные сети)</w:t>
      </w:r>
    </w:p>
    <w:p w:rsidR="00664624" w:rsidRPr="00A71564" w:rsidRDefault="00664624" w:rsidP="00A01CAA">
      <w:pPr>
        <w:tabs>
          <w:tab w:val="left" w:pos="0"/>
        </w:tabs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64">
        <w:rPr>
          <w:rFonts w:ascii="Times New Roman" w:hAnsi="Times New Roman" w:cs="Times New Roman"/>
          <w:b/>
          <w:sz w:val="24"/>
          <w:szCs w:val="24"/>
        </w:rPr>
        <w:lastRenderedPageBreak/>
        <w:t>3. Порядок организации и проведени</w:t>
      </w:r>
      <w:r w:rsidR="006D01F1" w:rsidRPr="00A71564">
        <w:rPr>
          <w:rFonts w:ascii="Times New Roman" w:hAnsi="Times New Roman" w:cs="Times New Roman"/>
          <w:b/>
          <w:sz w:val="24"/>
          <w:szCs w:val="24"/>
        </w:rPr>
        <w:t xml:space="preserve">я Конкурса </w:t>
      </w:r>
    </w:p>
    <w:p w:rsidR="00664624" w:rsidRPr="00A71564" w:rsidRDefault="00664624" w:rsidP="00A01CA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4624" w:rsidRPr="00A71564" w:rsidRDefault="00260B32" w:rsidP="00A01CA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564">
        <w:rPr>
          <w:rFonts w:ascii="Times New Roman" w:hAnsi="Times New Roman" w:cs="Times New Roman"/>
          <w:sz w:val="24"/>
          <w:szCs w:val="24"/>
        </w:rPr>
        <w:t>3.1</w:t>
      </w:r>
      <w:r w:rsidR="007A31F5" w:rsidRPr="00A71564">
        <w:rPr>
          <w:rFonts w:ascii="Times New Roman" w:hAnsi="Times New Roman" w:cs="Times New Roman"/>
          <w:sz w:val="24"/>
          <w:szCs w:val="24"/>
        </w:rPr>
        <w:t>. К участию</w:t>
      </w:r>
      <w:r w:rsidR="005E6691" w:rsidRPr="00A71564">
        <w:rPr>
          <w:rFonts w:ascii="Times New Roman" w:hAnsi="Times New Roman" w:cs="Times New Roman"/>
          <w:sz w:val="24"/>
          <w:szCs w:val="24"/>
        </w:rPr>
        <w:t xml:space="preserve"> в</w:t>
      </w:r>
      <w:r w:rsidR="007A31F5" w:rsidRPr="00A71564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664624" w:rsidRPr="00A71564">
        <w:rPr>
          <w:rFonts w:ascii="Times New Roman" w:hAnsi="Times New Roman" w:cs="Times New Roman"/>
          <w:sz w:val="24"/>
          <w:szCs w:val="24"/>
        </w:rPr>
        <w:t xml:space="preserve"> допускаются поданные в срок авторские проекты, содержание которых соответствует </w:t>
      </w:r>
      <w:r w:rsidR="007A31F5" w:rsidRPr="00A71564">
        <w:rPr>
          <w:rFonts w:ascii="Times New Roman" w:hAnsi="Times New Roman" w:cs="Times New Roman"/>
          <w:sz w:val="24"/>
          <w:szCs w:val="24"/>
        </w:rPr>
        <w:t>требованиям, указанным в данном Положении.</w:t>
      </w:r>
    </w:p>
    <w:p w:rsidR="00664624" w:rsidRPr="00A71564" w:rsidRDefault="00260B32" w:rsidP="00A01CA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564">
        <w:rPr>
          <w:rFonts w:ascii="Times New Roman" w:hAnsi="Times New Roman" w:cs="Times New Roman"/>
          <w:sz w:val="24"/>
          <w:szCs w:val="24"/>
        </w:rPr>
        <w:t>3.2</w:t>
      </w:r>
      <w:r w:rsidR="006D01F1" w:rsidRPr="00A71564">
        <w:rPr>
          <w:rFonts w:ascii="Times New Roman" w:hAnsi="Times New Roman" w:cs="Times New Roman"/>
          <w:sz w:val="24"/>
          <w:szCs w:val="24"/>
        </w:rPr>
        <w:t>. Проекты</w:t>
      </w:r>
      <w:r w:rsidR="00664624" w:rsidRPr="00A71564">
        <w:rPr>
          <w:rFonts w:ascii="Times New Roman" w:hAnsi="Times New Roman" w:cs="Times New Roman"/>
          <w:sz w:val="24"/>
          <w:szCs w:val="24"/>
        </w:rPr>
        <w:t xml:space="preserve">, представленные на Конкурс, </w:t>
      </w:r>
      <w:r w:rsidR="005042C5" w:rsidRPr="00A71564">
        <w:rPr>
          <w:rFonts w:ascii="Times New Roman" w:hAnsi="Times New Roman" w:cs="Times New Roman"/>
          <w:sz w:val="24"/>
          <w:szCs w:val="24"/>
        </w:rPr>
        <w:t xml:space="preserve">оформляются в виде </w:t>
      </w:r>
      <w:r w:rsidR="00664624" w:rsidRPr="00A71564">
        <w:rPr>
          <w:rFonts w:ascii="Times New Roman" w:hAnsi="Times New Roman" w:cs="Times New Roman"/>
          <w:sz w:val="24"/>
          <w:szCs w:val="24"/>
        </w:rPr>
        <w:t>информацио</w:t>
      </w:r>
      <w:r w:rsidR="005042C5" w:rsidRPr="00A71564">
        <w:rPr>
          <w:rFonts w:ascii="Times New Roman" w:hAnsi="Times New Roman" w:cs="Times New Roman"/>
          <w:sz w:val="24"/>
          <w:szCs w:val="24"/>
        </w:rPr>
        <w:t>нной карты (Приложение 1</w:t>
      </w:r>
      <w:r w:rsidR="00664624" w:rsidRPr="00A71564">
        <w:rPr>
          <w:rFonts w:ascii="Times New Roman" w:hAnsi="Times New Roman" w:cs="Times New Roman"/>
          <w:sz w:val="24"/>
          <w:szCs w:val="24"/>
        </w:rPr>
        <w:t>);</w:t>
      </w:r>
    </w:p>
    <w:p w:rsidR="00664624" w:rsidRPr="00A71564" w:rsidRDefault="005042C5" w:rsidP="00A01CA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564">
        <w:rPr>
          <w:rFonts w:ascii="Times New Roman" w:hAnsi="Times New Roman" w:cs="Times New Roman"/>
          <w:sz w:val="24"/>
          <w:szCs w:val="24"/>
        </w:rPr>
        <w:t>3.3</w:t>
      </w:r>
      <w:r w:rsidR="00F47C8D" w:rsidRPr="00A71564">
        <w:rPr>
          <w:rFonts w:ascii="Times New Roman" w:hAnsi="Times New Roman" w:cs="Times New Roman"/>
          <w:sz w:val="24"/>
          <w:szCs w:val="24"/>
        </w:rPr>
        <w:t>. За</w:t>
      </w:r>
      <w:r w:rsidR="008E27DB" w:rsidRPr="00A71564">
        <w:rPr>
          <w:rFonts w:ascii="Times New Roman" w:hAnsi="Times New Roman" w:cs="Times New Roman"/>
          <w:sz w:val="24"/>
          <w:szCs w:val="24"/>
        </w:rPr>
        <w:t xml:space="preserve">явки принимаются </w:t>
      </w:r>
      <w:r w:rsidR="00BC3ED0" w:rsidRPr="00A71564">
        <w:rPr>
          <w:rFonts w:ascii="Times New Roman" w:hAnsi="Times New Roman" w:cs="Times New Roman"/>
          <w:sz w:val="24"/>
          <w:szCs w:val="24"/>
        </w:rPr>
        <w:t xml:space="preserve">с </w:t>
      </w:r>
      <w:r w:rsidR="005C240B">
        <w:rPr>
          <w:rFonts w:ascii="Times New Roman" w:hAnsi="Times New Roman" w:cs="Times New Roman"/>
          <w:sz w:val="24"/>
          <w:szCs w:val="24"/>
        </w:rPr>
        <w:t>15</w:t>
      </w:r>
      <w:r w:rsidR="0044234C">
        <w:rPr>
          <w:rFonts w:ascii="Times New Roman" w:hAnsi="Times New Roman" w:cs="Times New Roman"/>
          <w:sz w:val="24"/>
          <w:szCs w:val="24"/>
        </w:rPr>
        <w:t xml:space="preserve"> </w:t>
      </w:r>
      <w:r w:rsidR="005C240B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="0044234C">
        <w:rPr>
          <w:rFonts w:ascii="Times New Roman" w:hAnsi="Times New Roman" w:cs="Times New Roman"/>
          <w:sz w:val="24"/>
          <w:szCs w:val="24"/>
        </w:rPr>
        <w:t xml:space="preserve"> 2021</w:t>
      </w:r>
      <w:r w:rsidR="00BC3ED0" w:rsidRPr="00A7156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101F2">
        <w:rPr>
          <w:rFonts w:ascii="Times New Roman" w:hAnsi="Times New Roman" w:cs="Times New Roman"/>
          <w:sz w:val="24"/>
          <w:szCs w:val="24"/>
        </w:rPr>
        <w:t>по</w:t>
      </w:r>
      <w:r w:rsidR="008E27DB" w:rsidRPr="00A71564">
        <w:rPr>
          <w:rFonts w:ascii="Times New Roman" w:hAnsi="Times New Roman" w:cs="Times New Roman"/>
          <w:sz w:val="24"/>
          <w:szCs w:val="24"/>
        </w:rPr>
        <w:t xml:space="preserve"> </w:t>
      </w:r>
      <w:r w:rsidR="0044234C">
        <w:rPr>
          <w:rFonts w:ascii="Times New Roman" w:hAnsi="Times New Roman" w:cs="Times New Roman"/>
          <w:sz w:val="24"/>
          <w:szCs w:val="24"/>
        </w:rPr>
        <w:t>01 декабря 2021</w:t>
      </w:r>
      <w:r w:rsidR="00CC668A" w:rsidRPr="00A71564">
        <w:rPr>
          <w:rFonts w:ascii="Times New Roman" w:hAnsi="Times New Roman" w:cs="Times New Roman"/>
          <w:sz w:val="24"/>
          <w:szCs w:val="24"/>
        </w:rPr>
        <w:t xml:space="preserve"> года</w:t>
      </w:r>
      <w:r w:rsidR="00BE4A67" w:rsidRPr="00A71564">
        <w:rPr>
          <w:rFonts w:ascii="Times New Roman" w:hAnsi="Times New Roman" w:cs="Times New Roman"/>
          <w:sz w:val="24"/>
          <w:szCs w:val="24"/>
        </w:rPr>
        <w:t>.</w:t>
      </w:r>
    </w:p>
    <w:p w:rsidR="00664624" w:rsidRPr="00A71564" w:rsidRDefault="005042C5" w:rsidP="00A01CA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564">
        <w:rPr>
          <w:rFonts w:ascii="Times New Roman" w:hAnsi="Times New Roman" w:cs="Times New Roman"/>
          <w:sz w:val="24"/>
          <w:szCs w:val="24"/>
        </w:rPr>
        <w:t>3.4</w:t>
      </w:r>
      <w:r w:rsidR="00664624" w:rsidRPr="00A71564">
        <w:rPr>
          <w:rFonts w:ascii="Times New Roman" w:hAnsi="Times New Roman" w:cs="Times New Roman"/>
          <w:sz w:val="24"/>
          <w:szCs w:val="24"/>
        </w:rPr>
        <w:t>.</w:t>
      </w:r>
      <w:r w:rsidR="002237CF" w:rsidRPr="00A71564">
        <w:rPr>
          <w:rFonts w:ascii="Times New Roman" w:hAnsi="Times New Roman" w:cs="Times New Roman"/>
          <w:sz w:val="24"/>
          <w:szCs w:val="24"/>
        </w:rPr>
        <w:t xml:space="preserve"> </w:t>
      </w:r>
      <w:r w:rsidR="00664624" w:rsidRPr="00A71564">
        <w:rPr>
          <w:rFonts w:ascii="Times New Roman" w:hAnsi="Times New Roman" w:cs="Times New Roman"/>
          <w:sz w:val="24"/>
          <w:szCs w:val="24"/>
        </w:rPr>
        <w:t xml:space="preserve">Заявки, поданные </w:t>
      </w:r>
      <w:r w:rsidRPr="00A71564">
        <w:rPr>
          <w:rFonts w:ascii="Times New Roman" w:hAnsi="Times New Roman" w:cs="Times New Roman"/>
          <w:sz w:val="24"/>
          <w:szCs w:val="24"/>
        </w:rPr>
        <w:t>после даты, указанной в п. 3.3</w:t>
      </w:r>
      <w:r w:rsidR="00664624" w:rsidRPr="00A71564">
        <w:rPr>
          <w:rFonts w:ascii="Times New Roman" w:hAnsi="Times New Roman" w:cs="Times New Roman"/>
          <w:sz w:val="24"/>
          <w:szCs w:val="24"/>
        </w:rPr>
        <w:t>, не рассматриваются и к уча</w:t>
      </w:r>
      <w:r w:rsidR="005E6691" w:rsidRPr="00A71564">
        <w:rPr>
          <w:rFonts w:ascii="Times New Roman" w:hAnsi="Times New Roman" w:cs="Times New Roman"/>
          <w:sz w:val="24"/>
          <w:szCs w:val="24"/>
        </w:rPr>
        <w:t>стию в Конкурсе не допускаются.</w:t>
      </w:r>
    </w:p>
    <w:p w:rsidR="00664624" w:rsidRPr="00A71564" w:rsidRDefault="005042C5" w:rsidP="00A01CA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564">
        <w:rPr>
          <w:rFonts w:ascii="Times New Roman" w:hAnsi="Times New Roman" w:cs="Times New Roman"/>
          <w:sz w:val="24"/>
          <w:szCs w:val="24"/>
        </w:rPr>
        <w:t>3.5</w:t>
      </w:r>
      <w:r w:rsidR="00664624" w:rsidRPr="00A71564">
        <w:rPr>
          <w:rFonts w:ascii="Times New Roman" w:hAnsi="Times New Roman" w:cs="Times New Roman"/>
          <w:sz w:val="24"/>
          <w:szCs w:val="24"/>
        </w:rPr>
        <w:t>. Все материалы, присланные на Конкурс, обратно не возвращаются и не рецензируются.</w:t>
      </w:r>
    </w:p>
    <w:p w:rsidR="00664624" w:rsidRPr="00A71564" w:rsidRDefault="00664624" w:rsidP="00A01CAA">
      <w:pPr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64624" w:rsidRPr="00A71564" w:rsidRDefault="005E6691" w:rsidP="00A01CAA">
      <w:pPr>
        <w:pStyle w:val="3"/>
        <w:spacing w:line="276" w:lineRule="auto"/>
        <w:ind w:firstLine="567"/>
        <w:contextualSpacing/>
        <w:jc w:val="center"/>
        <w:rPr>
          <w:szCs w:val="24"/>
        </w:rPr>
      </w:pPr>
      <w:r w:rsidRPr="00A71564">
        <w:rPr>
          <w:szCs w:val="24"/>
        </w:rPr>
        <w:t>4</w:t>
      </w:r>
      <w:r w:rsidR="00664624" w:rsidRPr="00A71564">
        <w:rPr>
          <w:szCs w:val="24"/>
        </w:rPr>
        <w:t xml:space="preserve">. Порядок работы экспертного совета </w:t>
      </w:r>
    </w:p>
    <w:p w:rsidR="00664624" w:rsidRPr="00A71564" w:rsidRDefault="00664624" w:rsidP="00A01CAA">
      <w:pPr>
        <w:pStyle w:val="3"/>
        <w:spacing w:line="276" w:lineRule="auto"/>
        <w:ind w:firstLine="567"/>
        <w:contextualSpacing/>
        <w:jc w:val="center"/>
        <w:rPr>
          <w:szCs w:val="24"/>
        </w:rPr>
      </w:pPr>
    </w:p>
    <w:p w:rsidR="00664624" w:rsidRPr="00A71564" w:rsidRDefault="005E6691" w:rsidP="00A01CA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564">
        <w:rPr>
          <w:rFonts w:ascii="Times New Roman" w:hAnsi="Times New Roman" w:cs="Times New Roman"/>
          <w:sz w:val="24"/>
          <w:szCs w:val="24"/>
        </w:rPr>
        <w:t>4</w:t>
      </w:r>
      <w:r w:rsidR="00664624" w:rsidRPr="00A71564">
        <w:rPr>
          <w:rFonts w:ascii="Times New Roman" w:hAnsi="Times New Roman" w:cs="Times New Roman"/>
          <w:sz w:val="24"/>
          <w:szCs w:val="24"/>
        </w:rPr>
        <w:t xml:space="preserve">.1. С целью проведения экспертизы и оценки поступивших работ </w:t>
      </w:r>
      <w:r w:rsidRPr="00A71564">
        <w:rPr>
          <w:rFonts w:ascii="Times New Roman" w:hAnsi="Times New Roman" w:cs="Times New Roman"/>
          <w:sz w:val="24"/>
          <w:szCs w:val="24"/>
        </w:rPr>
        <w:t>организаторами</w:t>
      </w:r>
      <w:r w:rsidR="00F47C8D" w:rsidRPr="00A71564">
        <w:rPr>
          <w:rFonts w:ascii="Times New Roman" w:hAnsi="Times New Roman" w:cs="Times New Roman"/>
          <w:sz w:val="24"/>
          <w:szCs w:val="24"/>
        </w:rPr>
        <w:t xml:space="preserve"> создается Экспертный С</w:t>
      </w:r>
      <w:r w:rsidR="00664624" w:rsidRPr="00A71564">
        <w:rPr>
          <w:rFonts w:ascii="Times New Roman" w:hAnsi="Times New Roman" w:cs="Times New Roman"/>
          <w:sz w:val="24"/>
          <w:szCs w:val="24"/>
        </w:rPr>
        <w:t>овет.</w:t>
      </w:r>
    </w:p>
    <w:p w:rsidR="00664624" w:rsidRPr="00A71564" w:rsidRDefault="005E6691" w:rsidP="00A01CA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564">
        <w:rPr>
          <w:rFonts w:ascii="Times New Roman" w:hAnsi="Times New Roman" w:cs="Times New Roman"/>
          <w:sz w:val="24"/>
          <w:szCs w:val="24"/>
        </w:rPr>
        <w:t>4</w:t>
      </w:r>
      <w:r w:rsidR="00F47C8D" w:rsidRPr="00A71564">
        <w:rPr>
          <w:rFonts w:ascii="Times New Roman" w:hAnsi="Times New Roman" w:cs="Times New Roman"/>
          <w:sz w:val="24"/>
          <w:szCs w:val="24"/>
        </w:rPr>
        <w:t>.2. В состав Экспертного С</w:t>
      </w:r>
      <w:r w:rsidR="00664624" w:rsidRPr="00A71564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625DA" w:rsidRPr="00A71564">
        <w:rPr>
          <w:rFonts w:ascii="Times New Roman" w:hAnsi="Times New Roman" w:cs="Times New Roman"/>
          <w:sz w:val="24"/>
          <w:szCs w:val="24"/>
        </w:rPr>
        <w:t xml:space="preserve">входят представители </w:t>
      </w:r>
      <w:r w:rsidR="00C101F2">
        <w:rPr>
          <w:rFonts w:ascii="Times New Roman" w:hAnsi="Times New Roman" w:cs="Times New Roman"/>
          <w:sz w:val="24"/>
          <w:szCs w:val="24"/>
        </w:rPr>
        <w:t>организаторов К</w:t>
      </w:r>
      <w:r w:rsidR="00610C1B" w:rsidRPr="00A71564">
        <w:rPr>
          <w:rFonts w:ascii="Times New Roman" w:hAnsi="Times New Roman" w:cs="Times New Roman"/>
          <w:sz w:val="24"/>
          <w:szCs w:val="24"/>
        </w:rPr>
        <w:t>онкурса,</w:t>
      </w:r>
      <w:r w:rsidR="00C625DA" w:rsidRPr="00A71564">
        <w:rPr>
          <w:rFonts w:ascii="Times New Roman" w:hAnsi="Times New Roman" w:cs="Times New Roman"/>
          <w:sz w:val="24"/>
          <w:szCs w:val="24"/>
        </w:rPr>
        <w:t xml:space="preserve"> общественных объединений</w:t>
      </w:r>
      <w:r w:rsidR="00610C1B" w:rsidRPr="00A71564">
        <w:rPr>
          <w:rFonts w:ascii="Times New Roman" w:hAnsi="Times New Roman" w:cs="Times New Roman"/>
          <w:sz w:val="24"/>
          <w:szCs w:val="24"/>
        </w:rPr>
        <w:t xml:space="preserve"> социальной направленности, а также органов власти</w:t>
      </w:r>
      <w:r w:rsidR="00A71564">
        <w:rPr>
          <w:rFonts w:ascii="Times New Roman" w:hAnsi="Times New Roman" w:cs="Times New Roman"/>
          <w:sz w:val="24"/>
          <w:szCs w:val="24"/>
        </w:rPr>
        <w:t xml:space="preserve"> и представители </w:t>
      </w:r>
      <w:r w:rsidR="00C101F2">
        <w:rPr>
          <w:rFonts w:ascii="Times New Roman" w:hAnsi="Times New Roman" w:cs="Times New Roman"/>
          <w:sz w:val="24"/>
          <w:szCs w:val="24"/>
        </w:rPr>
        <w:t>социально-ориентированного предпринимательства</w:t>
      </w:r>
      <w:r w:rsidR="00664624" w:rsidRPr="00A715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624" w:rsidRPr="00A71564" w:rsidRDefault="005E6691" w:rsidP="00A01CA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564">
        <w:rPr>
          <w:rFonts w:ascii="Times New Roman" w:hAnsi="Times New Roman" w:cs="Times New Roman"/>
          <w:sz w:val="24"/>
          <w:szCs w:val="24"/>
        </w:rPr>
        <w:t>4</w:t>
      </w:r>
      <w:r w:rsidR="00664624" w:rsidRPr="00A71564">
        <w:rPr>
          <w:rFonts w:ascii="Times New Roman" w:hAnsi="Times New Roman" w:cs="Times New Roman"/>
          <w:sz w:val="24"/>
          <w:szCs w:val="24"/>
        </w:rPr>
        <w:t>.3. Основные критерии оценки конкурсной документации:</w:t>
      </w:r>
    </w:p>
    <w:p w:rsidR="00664624" w:rsidRPr="00A71564" w:rsidRDefault="00664624" w:rsidP="00A01CAA">
      <w:pPr>
        <w:pStyle w:val="a7"/>
        <w:numPr>
          <w:ilvl w:val="0"/>
          <w:numId w:val="2"/>
        </w:numPr>
        <w:tabs>
          <w:tab w:val="num" w:pos="720"/>
        </w:tabs>
        <w:spacing w:after="0" w:line="276" w:lineRule="auto"/>
        <w:ind w:left="0" w:firstLine="567"/>
        <w:contextualSpacing/>
        <w:jc w:val="both"/>
      </w:pPr>
      <w:r w:rsidRPr="00A71564">
        <w:t>наличие полного паке</w:t>
      </w:r>
      <w:r w:rsidR="00F47C8D" w:rsidRPr="00A71564">
        <w:t>та документов в соответствии с Н</w:t>
      </w:r>
      <w:r w:rsidRPr="00A71564">
        <w:t>астоящим Положением о Конкурсе;</w:t>
      </w:r>
    </w:p>
    <w:p w:rsidR="00BE4A67" w:rsidRPr="00A71564" w:rsidRDefault="00664624" w:rsidP="0096200A">
      <w:pPr>
        <w:pStyle w:val="a7"/>
        <w:numPr>
          <w:ilvl w:val="0"/>
          <w:numId w:val="2"/>
        </w:numPr>
        <w:tabs>
          <w:tab w:val="num" w:pos="720"/>
        </w:tabs>
        <w:spacing w:after="0" w:line="276" w:lineRule="auto"/>
        <w:ind w:left="0" w:firstLine="567"/>
        <w:contextualSpacing/>
        <w:jc w:val="both"/>
      </w:pPr>
      <w:r w:rsidRPr="00A71564">
        <w:t>реальность исполнения проекта на практике</w:t>
      </w:r>
      <w:r w:rsidR="0096200A">
        <w:t>, количественные и качественные показатели</w:t>
      </w:r>
      <w:r w:rsidRPr="00A71564">
        <w:t>;</w:t>
      </w:r>
    </w:p>
    <w:p w:rsidR="006D01F1" w:rsidRDefault="0096200A" w:rsidP="00A01CAA">
      <w:pPr>
        <w:pStyle w:val="a7"/>
        <w:numPr>
          <w:ilvl w:val="0"/>
          <w:numId w:val="2"/>
        </w:numPr>
        <w:tabs>
          <w:tab w:val="num" w:pos="720"/>
        </w:tabs>
        <w:spacing w:after="0" w:line="276" w:lineRule="auto"/>
        <w:ind w:left="0" w:firstLine="567"/>
        <w:contextualSpacing/>
        <w:jc w:val="both"/>
      </w:pPr>
      <w:r>
        <w:t>актуальность и социальная значимость;</w:t>
      </w:r>
    </w:p>
    <w:p w:rsidR="0096200A" w:rsidRPr="00A71564" w:rsidRDefault="0096200A" w:rsidP="00A01CAA">
      <w:pPr>
        <w:pStyle w:val="a7"/>
        <w:numPr>
          <w:ilvl w:val="0"/>
          <w:numId w:val="2"/>
        </w:numPr>
        <w:tabs>
          <w:tab w:val="num" w:pos="720"/>
        </w:tabs>
        <w:spacing w:after="0" w:line="276" w:lineRule="auto"/>
        <w:ind w:left="0" w:firstLine="567"/>
        <w:contextualSpacing/>
        <w:jc w:val="both"/>
      </w:pPr>
      <w:r>
        <w:t>проработанность информационных материалов о проекте.</w:t>
      </w:r>
    </w:p>
    <w:p w:rsidR="00F7097B" w:rsidRPr="0096200A" w:rsidRDefault="005E6691" w:rsidP="00A01CAA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564">
        <w:rPr>
          <w:rFonts w:ascii="Times New Roman" w:hAnsi="Times New Roman" w:cs="Times New Roman"/>
          <w:sz w:val="24"/>
          <w:szCs w:val="24"/>
        </w:rPr>
        <w:t>4</w:t>
      </w:r>
      <w:r w:rsidR="00C625DA" w:rsidRPr="00A71564">
        <w:rPr>
          <w:rFonts w:ascii="Times New Roman" w:hAnsi="Times New Roman" w:cs="Times New Roman"/>
          <w:sz w:val="24"/>
          <w:szCs w:val="24"/>
        </w:rPr>
        <w:t>.4</w:t>
      </w:r>
      <w:r w:rsidR="00664624" w:rsidRPr="00A71564">
        <w:rPr>
          <w:rFonts w:ascii="Times New Roman" w:hAnsi="Times New Roman" w:cs="Times New Roman"/>
          <w:sz w:val="24"/>
          <w:szCs w:val="24"/>
        </w:rPr>
        <w:t xml:space="preserve">. Итоги Конкурса будут размещены на сайте </w:t>
      </w:r>
      <w:r w:rsidR="00A01CAA">
        <w:rPr>
          <w:rFonts w:ascii="Times New Roman" w:hAnsi="Times New Roman" w:cs="Times New Roman"/>
          <w:spacing w:val="-10"/>
          <w:sz w:val="24"/>
          <w:szCs w:val="24"/>
        </w:rPr>
        <w:t>ИРООПВМ</w:t>
      </w:r>
      <w:r w:rsidR="00F47C8D" w:rsidRPr="00A71564">
        <w:rPr>
          <w:rFonts w:ascii="Times New Roman" w:hAnsi="Times New Roman" w:cs="Times New Roman"/>
          <w:spacing w:val="-10"/>
          <w:sz w:val="24"/>
          <w:szCs w:val="24"/>
        </w:rPr>
        <w:t xml:space="preserve"> «Новый Рубеж» </w:t>
      </w:r>
      <w:r w:rsidR="00A01CAA" w:rsidRPr="00A01CAA">
        <w:rPr>
          <w:rFonts w:ascii="Times New Roman" w:hAnsi="Times New Roman" w:cs="Times New Roman"/>
          <w:b/>
          <w:spacing w:val="-10"/>
          <w:sz w:val="24"/>
          <w:szCs w:val="24"/>
          <w:lang w:val="en-US"/>
        </w:rPr>
        <w:t>www</w:t>
      </w:r>
      <w:r w:rsidR="00A01CAA" w:rsidRPr="00A01CAA">
        <w:rPr>
          <w:rFonts w:ascii="Times New Roman" w:hAnsi="Times New Roman" w:cs="Times New Roman"/>
          <w:b/>
          <w:spacing w:val="-10"/>
          <w:sz w:val="24"/>
          <w:szCs w:val="24"/>
        </w:rPr>
        <w:t>.</w:t>
      </w:r>
      <w:hyperlink r:id="rId5" w:history="1">
        <w:r w:rsidR="00F7097B" w:rsidRPr="00A01CAA">
          <w:rPr>
            <w:rStyle w:val="a3"/>
            <w:rFonts w:ascii="Times New Roman" w:hAnsi="Times New Roman" w:cs="Times New Roman"/>
            <w:b/>
            <w:color w:val="auto"/>
            <w:spacing w:val="-10"/>
            <w:sz w:val="24"/>
            <w:szCs w:val="24"/>
            <w:u w:val="none"/>
          </w:rPr>
          <w:t>rubezh.</w:t>
        </w:r>
        <w:r w:rsidR="00F7097B" w:rsidRPr="00A01CAA">
          <w:rPr>
            <w:rStyle w:val="a3"/>
            <w:rFonts w:ascii="Times New Roman" w:hAnsi="Times New Roman" w:cs="Times New Roman"/>
            <w:b/>
            <w:color w:val="auto"/>
            <w:spacing w:val="-10"/>
            <w:sz w:val="24"/>
            <w:szCs w:val="24"/>
            <w:u w:val="none"/>
            <w:lang w:val="en-US"/>
          </w:rPr>
          <w:t>org</w:t>
        </w:r>
      </w:hyperlink>
      <w:r w:rsidR="00F47C8D" w:rsidRPr="00A71564">
        <w:rPr>
          <w:rFonts w:ascii="Times New Roman" w:hAnsi="Times New Roman" w:cs="Times New Roman"/>
          <w:spacing w:val="-10"/>
          <w:sz w:val="24"/>
          <w:szCs w:val="24"/>
        </w:rPr>
        <w:t xml:space="preserve"> и в социальной сети «</w:t>
      </w:r>
      <w:proofErr w:type="spellStart"/>
      <w:r w:rsidR="00F47C8D" w:rsidRPr="00A71564">
        <w:rPr>
          <w:rFonts w:ascii="Times New Roman" w:hAnsi="Times New Roman" w:cs="Times New Roman"/>
          <w:spacing w:val="-10"/>
          <w:sz w:val="24"/>
          <w:szCs w:val="24"/>
        </w:rPr>
        <w:t>ВКонтакте</w:t>
      </w:r>
      <w:proofErr w:type="spellEnd"/>
      <w:r w:rsidR="00F47C8D" w:rsidRPr="0096200A">
        <w:rPr>
          <w:rFonts w:ascii="Times New Roman" w:hAnsi="Times New Roman" w:cs="Times New Roman"/>
          <w:spacing w:val="-10"/>
          <w:sz w:val="24"/>
          <w:szCs w:val="24"/>
        </w:rPr>
        <w:t xml:space="preserve">» </w:t>
      </w:r>
      <w:hyperlink r:id="rId6" w:history="1">
        <w:r w:rsidR="0096200A" w:rsidRPr="0096200A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https://vk</w:t>
        </w:r>
      </w:hyperlink>
      <w:r w:rsidR="00F7097B" w:rsidRPr="0096200A">
        <w:rPr>
          <w:rFonts w:ascii="Times New Roman" w:hAnsi="Times New Roman" w:cs="Times New Roman"/>
          <w:b/>
          <w:sz w:val="24"/>
          <w:szCs w:val="24"/>
        </w:rPr>
        <w:t>.com/ivrubezh</w:t>
      </w:r>
    </w:p>
    <w:p w:rsidR="00664624" w:rsidRPr="0096200A" w:rsidRDefault="00664624" w:rsidP="00A01CA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4624" w:rsidRPr="0096200A" w:rsidRDefault="006D01F1" w:rsidP="00A01CAA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0A">
        <w:rPr>
          <w:rFonts w:ascii="Times New Roman" w:hAnsi="Times New Roman" w:cs="Times New Roman"/>
          <w:b/>
          <w:sz w:val="24"/>
          <w:szCs w:val="24"/>
        </w:rPr>
        <w:t>5</w:t>
      </w:r>
      <w:r w:rsidR="00664624" w:rsidRPr="0096200A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664624" w:rsidRPr="0096200A" w:rsidRDefault="00664624" w:rsidP="00A01CAA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664624" w:rsidRPr="0096200A" w:rsidRDefault="006D01F1" w:rsidP="00A01CA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00A">
        <w:rPr>
          <w:rFonts w:ascii="Times New Roman" w:hAnsi="Times New Roman" w:cs="Times New Roman"/>
          <w:sz w:val="24"/>
          <w:szCs w:val="24"/>
        </w:rPr>
        <w:t>5</w:t>
      </w:r>
      <w:r w:rsidR="00664624" w:rsidRPr="0096200A">
        <w:rPr>
          <w:rFonts w:ascii="Times New Roman" w:hAnsi="Times New Roman" w:cs="Times New Roman"/>
          <w:sz w:val="24"/>
          <w:szCs w:val="24"/>
        </w:rPr>
        <w:t xml:space="preserve">.1. Победителями Конкурса признаются участники, набравшие по итогам экспертной оценки наибольшее количество баллов. </w:t>
      </w:r>
    </w:p>
    <w:p w:rsidR="00CC668A" w:rsidRPr="0096200A" w:rsidRDefault="00CC668A" w:rsidP="00A01CA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00A">
        <w:rPr>
          <w:rFonts w:ascii="Times New Roman" w:hAnsi="Times New Roman" w:cs="Times New Roman"/>
          <w:sz w:val="24"/>
          <w:szCs w:val="24"/>
        </w:rPr>
        <w:t>5.2. Общ</w:t>
      </w:r>
      <w:r w:rsidR="008D2AB1" w:rsidRPr="0096200A">
        <w:rPr>
          <w:rFonts w:ascii="Times New Roman" w:hAnsi="Times New Roman" w:cs="Times New Roman"/>
          <w:sz w:val="24"/>
          <w:szCs w:val="24"/>
        </w:rPr>
        <w:t xml:space="preserve">ее количество призовых мест – </w:t>
      </w:r>
      <w:r w:rsidR="00A874E9" w:rsidRPr="0096200A">
        <w:rPr>
          <w:rFonts w:ascii="Times New Roman" w:hAnsi="Times New Roman" w:cs="Times New Roman"/>
          <w:sz w:val="24"/>
          <w:szCs w:val="24"/>
        </w:rPr>
        <w:t>3</w:t>
      </w:r>
      <w:r w:rsidR="00A01CAA" w:rsidRPr="0096200A">
        <w:rPr>
          <w:rFonts w:ascii="Times New Roman" w:hAnsi="Times New Roman" w:cs="Times New Roman"/>
          <w:sz w:val="24"/>
          <w:szCs w:val="24"/>
        </w:rPr>
        <w:t xml:space="preserve"> (по 1 в каждой номинации)</w:t>
      </w:r>
      <w:r w:rsidRPr="0096200A">
        <w:rPr>
          <w:rFonts w:ascii="Times New Roman" w:hAnsi="Times New Roman" w:cs="Times New Roman"/>
          <w:sz w:val="24"/>
          <w:szCs w:val="24"/>
        </w:rPr>
        <w:t>.</w:t>
      </w:r>
    </w:p>
    <w:p w:rsidR="006D01F1" w:rsidRPr="0096200A" w:rsidRDefault="006D01F1" w:rsidP="00A01CAA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0A">
        <w:rPr>
          <w:rFonts w:ascii="Times New Roman" w:hAnsi="Times New Roman" w:cs="Times New Roman"/>
          <w:sz w:val="24"/>
          <w:szCs w:val="24"/>
        </w:rPr>
        <w:t>5</w:t>
      </w:r>
      <w:r w:rsidR="00664624" w:rsidRPr="0096200A">
        <w:rPr>
          <w:rFonts w:ascii="Times New Roman" w:hAnsi="Times New Roman" w:cs="Times New Roman"/>
          <w:sz w:val="24"/>
          <w:szCs w:val="24"/>
        </w:rPr>
        <w:t>.</w:t>
      </w:r>
      <w:r w:rsidR="00CC668A" w:rsidRPr="0096200A">
        <w:rPr>
          <w:rFonts w:ascii="Times New Roman" w:hAnsi="Times New Roman" w:cs="Times New Roman"/>
          <w:sz w:val="24"/>
          <w:szCs w:val="24"/>
        </w:rPr>
        <w:t>3</w:t>
      </w:r>
      <w:r w:rsidR="00664624" w:rsidRPr="0096200A">
        <w:rPr>
          <w:rFonts w:ascii="Times New Roman" w:hAnsi="Times New Roman" w:cs="Times New Roman"/>
          <w:sz w:val="24"/>
          <w:szCs w:val="24"/>
        </w:rPr>
        <w:t>. Торжественное награждение по</w:t>
      </w:r>
      <w:r w:rsidR="00B87771" w:rsidRPr="0096200A">
        <w:rPr>
          <w:rFonts w:ascii="Times New Roman" w:hAnsi="Times New Roman" w:cs="Times New Roman"/>
          <w:sz w:val="24"/>
          <w:szCs w:val="24"/>
        </w:rPr>
        <w:t xml:space="preserve">бедителей Конкурса проводится в </w:t>
      </w:r>
      <w:r w:rsidR="00A874E9" w:rsidRPr="0096200A">
        <w:rPr>
          <w:rFonts w:ascii="Times New Roman" w:hAnsi="Times New Roman" w:cs="Times New Roman"/>
          <w:sz w:val="24"/>
          <w:szCs w:val="24"/>
        </w:rPr>
        <w:t>декабре</w:t>
      </w:r>
      <w:r w:rsidR="001714FA" w:rsidRPr="0096200A">
        <w:rPr>
          <w:rFonts w:ascii="Times New Roman" w:hAnsi="Times New Roman" w:cs="Times New Roman"/>
          <w:sz w:val="24"/>
          <w:szCs w:val="24"/>
        </w:rPr>
        <w:t xml:space="preserve"> 20</w:t>
      </w:r>
      <w:r w:rsidR="00A874E9" w:rsidRPr="0096200A">
        <w:rPr>
          <w:rFonts w:ascii="Times New Roman" w:hAnsi="Times New Roman" w:cs="Times New Roman"/>
          <w:sz w:val="24"/>
          <w:szCs w:val="24"/>
        </w:rPr>
        <w:t>21</w:t>
      </w:r>
      <w:r w:rsidR="00664624" w:rsidRPr="0096200A">
        <w:rPr>
          <w:rFonts w:ascii="Times New Roman" w:hAnsi="Times New Roman" w:cs="Times New Roman"/>
          <w:sz w:val="24"/>
          <w:szCs w:val="24"/>
        </w:rPr>
        <w:t> года.</w:t>
      </w:r>
      <w:r w:rsidR="00F7097B" w:rsidRPr="0096200A">
        <w:rPr>
          <w:rFonts w:ascii="Times New Roman" w:hAnsi="Times New Roman" w:cs="Times New Roman"/>
          <w:sz w:val="24"/>
          <w:szCs w:val="24"/>
        </w:rPr>
        <w:t xml:space="preserve"> </w:t>
      </w:r>
      <w:r w:rsidR="00664624" w:rsidRPr="0096200A">
        <w:rPr>
          <w:rFonts w:ascii="Times New Roman" w:hAnsi="Times New Roman" w:cs="Times New Roman"/>
          <w:sz w:val="24"/>
          <w:szCs w:val="24"/>
        </w:rPr>
        <w:t xml:space="preserve">Объявление о времени и месте торжественного награждения победителей </w:t>
      </w:r>
      <w:r w:rsidRPr="0096200A">
        <w:rPr>
          <w:rFonts w:ascii="Times New Roman" w:hAnsi="Times New Roman" w:cs="Times New Roman"/>
          <w:sz w:val="24"/>
          <w:szCs w:val="24"/>
        </w:rPr>
        <w:t xml:space="preserve">в группе </w:t>
      </w:r>
      <w:hyperlink r:id="rId7" w:history="1">
        <w:r w:rsidR="0096200A" w:rsidRPr="0096200A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https://vk</w:t>
        </w:r>
      </w:hyperlink>
      <w:r w:rsidR="00F7097B" w:rsidRPr="0096200A">
        <w:rPr>
          <w:rFonts w:ascii="Times New Roman" w:hAnsi="Times New Roman" w:cs="Times New Roman"/>
          <w:b/>
          <w:sz w:val="24"/>
          <w:szCs w:val="24"/>
        </w:rPr>
        <w:t>.com/ivrubezh</w:t>
      </w:r>
      <w:r w:rsidR="00F47C8D" w:rsidRPr="0096200A">
        <w:rPr>
          <w:rFonts w:ascii="Times New Roman" w:hAnsi="Times New Roman" w:cs="Times New Roman"/>
          <w:b/>
          <w:sz w:val="24"/>
          <w:szCs w:val="24"/>
        </w:rPr>
        <w:t>.</w:t>
      </w:r>
    </w:p>
    <w:p w:rsidR="00610C1B" w:rsidRPr="00A71564" w:rsidRDefault="00664624" w:rsidP="00A01CA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564">
        <w:rPr>
          <w:rFonts w:ascii="Times New Roman" w:hAnsi="Times New Roman" w:cs="Times New Roman"/>
          <w:sz w:val="24"/>
          <w:szCs w:val="24"/>
        </w:rPr>
        <w:t>Победители Конкурса получают личное приглашение на церемонию награждения</w:t>
      </w:r>
      <w:r w:rsidR="006D01F1" w:rsidRPr="00A71564">
        <w:rPr>
          <w:rFonts w:ascii="Times New Roman" w:hAnsi="Times New Roman" w:cs="Times New Roman"/>
          <w:sz w:val="24"/>
          <w:szCs w:val="24"/>
        </w:rPr>
        <w:t>.</w:t>
      </w:r>
    </w:p>
    <w:p w:rsidR="00610C1B" w:rsidRPr="00A71564" w:rsidRDefault="00610C1B" w:rsidP="00A01CAA">
      <w:pPr>
        <w:rPr>
          <w:rFonts w:ascii="Times New Roman" w:hAnsi="Times New Roman" w:cs="Times New Roman"/>
          <w:sz w:val="24"/>
          <w:szCs w:val="24"/>
        </w:rPr>
      </w:pPr>
      <w:r w:rsidRPr="00A71564">
        <w:rPr>
          <w:rFonts w:ascii="Times New Roman" w:hAnsi="Times New Roman" w:cs="Times New Roman"/>
          <w:sz w:val="24"/>
          <w:szCs w:val="24"/>
        </w:rPr>
        <w:br w:type="page"/>
      </w:r>
    </w:p>
    <w:p w:rsidR="005042C5" w:rsidRDefault="005042C5" w:rsidP="005042C5">
      <w:pPr>
        <w:spacing w:after="0"/>
        <w:ind w:firstLine="90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5042C5" w:rsidRDefault="005042C5" w:rsidP="005042C5">
      <w:pPr>
        <w:spacing w:after="0"/>
        <w:ind w:firstLine="900"/>
        <w:contextualSpacing/>
        <w:rPr>
          <w:rFonts w:ascii="Times New Roman" w:hAnsi="Times New Roman"/>
        </w:rPr>
      </w:pPr>
    </w:p>
    <w:p w:rsidR="005042C5" w:rsidRDefault="005042C5" w:rsidP="005042C5">
      <w:pPr>
        <w:spacing w:after="0"/>
        <w:ind w:firstLine="90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3E1D">
        <w:rPr>
          <w:rFonts w:ascii="Times New Roman" w:hAnsi="Times New Roman"/>
          <w:b/>
          <w:sz w:val="28"/>
          <w:szCs w:val="28"/>
        </w:rPr>
        <w:t>Информационная карта проекта</w:t>
      </w:r>
    </w:p>
    <w:p w:rsidR="00FE3E1D" w:rsidRPr="00FE3E1D" w:rsidRDefault="00FE3E1D" w:rsidP="00FE3E1D">
      <w:pPr>
        <w:spacing w:after="0"/>
        <w:ind w:firstLine="900"/>
        <w:contextualSpacing/>
        <w:rPr>
          <w:rFonts w:ascii="Times New Roman" w:hAnsi="Times New Roman"/>
          <w:sz w:val="24"/>
          <w:szCs w:val="24"/>
        </w:rPr>
      </w:pPr>
      <w:r w:rsidRPr="00FE3E1D">
        <w:rPr>
          <w:rFonts w:ascii="Times New Roman" w:hAnsi="Times New Roman"/>
          <w:sz w:val="24"/>
          <w:szCs w:val="24"/>
        </w:rPr>
        <w:t>Поля</w:t>
      </w:r>
      <w:r>
        <w:rPr>
          <w:rFonts w:ascii="Times New Roman" w:hAnsi="Times New Roman"/>
          <w:sz w:val="24"/>
          <w:szCs w:val="24"/>
        </w:rPr>
        <w:t>,</w:t>
      </w:r>
      <w:r w:rsidRPr="00FE3E1D">
        <w:rPr>
          <w:rFonts w:ascii="Times New Roman" w:hAnsi="Times New Roman"/>
          <w:sz w:val="24"/>
          <w:szCs w:val="24"/>
        </w:rPr>
        <w:t xml:space="preserve"> отмеченные </w:t>
      </w:r>
      <w:r w:rsidRPr="00FE3E1D">
        <w:rPr>
          <w:rFonts w:ascii="Times New Roman" w:hAnsi="Times New Roman"/>
          <w:b/>
          <w:sz w:val="24"/>
          <w:szCs w:val="24"/>
        </w:rPr>
        <w:t>звездочкой*</w:t>
      </w:r>
      <w:r w:rsidRPr="00FE3E1D">
        <w:rPr>
          <w:rFonts w:ascii="Times New Roman" w:hAnsi="Times New Roman"/>
          <w:sz w:val="24"/>
          <w:szCs w:val="24"/>
        </w:rPr>
        <w:t xml:space="preserve"> обязательны к заполнению</w:t>
      </w:r>
      <w:r>
        <w:rPr>
          <w:rFonts w:ascii="Times New Roman" w:hAnsi="Times New Roman"/>
          <w:sz w:val="24"/>
          <w:szCs w:val="24"/>
        </w:rPr>
        <w:t>.</w:t>
      </w:r>
    </w:p>
    <w:p w:rsidR="005042C5" w:rsidRDefault="005042C5" w:rsidP="005042C5">
      <w:pPr>
        <w:spacing w:after="0"/>
        <w:ind w:firstLine="900"/>
        <w:contextualSpacing/>
        <w:jc w:val="center"/>
        <w:rPr>
          <w:rFonts w:ascii="Times New Roman" w:hAnsi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11"/>
        <w:gridCol w:w="2512"/>
        <w:gridCol w:w="2496"/>
        <w:gridCol w:w="2527"/>
      </w:tblGrid>
      <w:tr w:rsidR="005042C5" w:rsidTr="0007746E">
        <w:tc>
          <w:tcPr>
            <w:tcW w:w="2036" w:type="dxa"/>
            <w:shd w:val="clear" w:color="auto" w:fill="FF6600"/>
          </w:tcPr>
          <w:p w:rsidR="005042C5" w:rsidRDefault="005042C5" w:rsidP="0007746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проекта</w:t>
            </w:r>
            <w:r w:rsidR="000061D9">
              <w:rPr>
                <w:rFonts w:ascii="Times New Roman" w:hAnsi="Times New Roman"/>
              </w:rPr>
              <w:t xml:space="preserve"> и направление</w:t>
            </w:r>
            <w:r w:rsidR="0007746E">
              <w:rPr>
                <w:rFonts w:ascii="Times New Roman" w:hAnsi="Times New Roman"/>
              </w:rPr>
              <w:t>*</w:t>
            </w:r>
          </w:p>
        </w:tc>
        <w:tc>
          <w:tcPr>
            <w:tcW w:w="7535" w:type="dxa"/>
            <w:gridSpan w:val="3"/>
          </w:tcPr>
          <w:p w:rsidR="00FE3E1D" w:rsidRDefault="00FE3E1D" w:rsidP="00F7097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7746E" w:rsidTr="0007746E">
        <w:trPr>
          <w:trHeight w:val="69"/>
        </w:trPr>
        <w:tc>
          <w:tcPr>
            <w:tcW w:w="2036" w:type="dxa"/>
            <w:vMerge w:val="restart"/>
            <w:shd w:val="clear" w:color="auto" w:fill="FF6600"/>
          </w:tcPr>
          <w:p w:rsidR="0007746E" w:rsidRDefault="0007746E" w:rsidP="0007746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группа*</w:t>
            </w:r>
          </w:p>
          <w:p w:rsidR="0007746E" w:rsidRDefault="0007746E" w:rsidP="0007746E">
            <w:pPr>
              <w:jc w:val="center"/>
              <w:rPr>
                <w:rFonts w:ascii="Times New Roman" w:hAnsi="Times New Roman"/>
              </w:rPr>
            </w:pPr>
          </w:p>
          <w:p w:rsidR="0007746E" w:rsidRPr="0007746E" w:rsidRDefault="0007746E" w:rsidP="000774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gridSpan w:val="3"/>
            <w:shd w:val="clear" w:color="auto" w:fill="D9D9D9" w:themeFill="background1" w:themeFillShade="D9"/>
          </w:tcPr>
          <w:p w:rsidR="0007746E" w:rsidRDefault="0007746E" w:rsidP="0007746E">
            <w:pPr>
              <w:contextualSpacing/>
              <w:rPr>
                <w:rFonts w:ascii="Times New Roman" w:hAnsi="Times New Roman"/>
              </w:rPr>
            </w:pPr>
            <w:r w:rsidRPr="00D2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  <w:r w:rsidR="00442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30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(указать полностью) автора или руководителя проекта*</w:t>
            </w:r>
          </w:p>
        </w:tc>
      </w:tr>
      <w:tr w:rsidR="0007746E" w:rsidTr="0007746E">
        <w:trPr>
          <w:trHeight w:val="63"/>
        </w:trPr>
        <w:tc>
          <w:tcPr>
            <w:tcW w:w="2036" w:type="dxa"/>
            <w:vMerge/>
            <w:shd w:val="clear" w:color="auto" w:fill="FF6600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gridSpan w:val="3"/>
          </w:tcPr>
          <w:p w:rsidR="00FE3E1D" w:rsidRDefault="00FE3E1D" w:rsidP="00965564">
            <w:pPr>
              <w:contextualSpacing/>
              <w:rPr>
                <w:rFonts w:ascii="Times New Roman" w:hAnsi="Times New Roman"/>
              </w:rPr>
            </w:pPr>
          </w:p>
        </w:tc>
      </w:tr>
      <w:tr w:rsidR="0007746E" w:rsidTr="0007746E">
        <w:trPr>
          <w:trHeight w:val="63"/>
        </w:trPr>
        <w:tc>
          <w:tcPr>
            <w:tcW w:w="2036" w:type="dxa"/>
            <w:vMerge/>
            <w:shd w:val="clear" w:color="auto" w:fill="FF6600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gridSpan w:val="3"/>
            <w:shd w:val="clear" w:color="auto" w:fill="D9D9D9" w:themeFill="background1" w:themeFillShade="D9"/>
          </w:tcPr>
          <w:p w:rsidR="0007746E" w:rsidRDefault="0007746E" w:rsidP="0007746E">
            <w:pPr>
              <w:contextualSpacing/>
              <w:rPr>
                <w:rFonts w:ascii="Times New Roman" w:hAnsi="Times New Roman"/>
              </w:rPr>
            </w:pPr>
            <w:r w:rsidRPr="00D2130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фактического проживания *</w:t>
            </w:r>
          </w:p>
        </w:tc>
      </w:tr>
      <w:tr w:rsidR="0007746E" w:rsidTr="0007746E">
        <w:trPr>
          <w:trHeight w:val="63"/>
        </w:trPr>
        <w:tc>
          <w:tcPr>
            <w:tcW w:w="2036" w:type="dxa"/>
            <w:vMerge/>
            <w:shd w:val="clear" w:color="auto" w:fill="FF6600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gridSpan w:val="3"/>
          </w:tcPr>
          <w:p w:rsidR="00FE3E1D" w:rsidRDefault="00FE3E1D" w:rsidP="00AB5EA8">
            <w:pPr>
              <w:contextualSpacing/>
              <w:rPr>
                <w:rFonts w:ascii="Times New Roman" w:hAnsi="Times New Roman"/>
              </w:rPr>
            </w:pPr>
          </w:p>
        </w:tc>
      </w:tr>
      <w:tr w:rsidR="0007746E" w:rsidTr="0007746E">
        <w:trPr>
          <w:trHeight w:val="63"/>
        </w:trPr>
        <w:tc>
          <w:tcPr>
            <w:tcW w:w="2036" w:type="dxa"/>
            <w:vMerge/>
            <w:shd w:val="clear" w:color="auto" w:fill="FF6600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gridSpan w:val="3"/>
            <w:shd w:val="clear" w:color="auto" w:fill="D9D9D9" w:themeFill="background1" w:themeFillShade="D9"/>
          </w:tcPr>
          <w:p w:rsidR="0007746E" w:rsidRDefault="0007746E" w:rsidP="0007746E">
            <w:pPr>
              <w:contextualSpacing/>
              <w:rPr>
                <w:rFonts w:ascii="Times New Roman" w:hAnsi="Times New Roman"/>
              </w:rPr>
            </w:pPr>
            <w:r w:rsidRPr="00D2130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(с кодом) или мобильный телефоны*</w:t>
            </w:r>
          </w:p>
        </w:tc>
      </w:tr>
      <w:tr w:rsidR="0007746E" w:rsidTr="0007746E">
        <w:trPr>
          <w:trHeight w:val="63"/>
        </w:trPr>
        <w:tc>
          <w:tcPr>
            <w:tcW w:w="2036" w:type="dxa"/>
            <w:vMerge/>
            <w:shd w:val="clear" w:color="auto" w:fill="FF6600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gridSpan w:val="3"/>
          </w:tcPr>
          <w:p w:rsidR="00FE3E1D" w:rsidRDefault="00FE3E1D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7746E" w:rsidTr="0007746E">
        <w:trPr>
          <w:trHeight w:val="63"/>
        </w:trPr>
        <w:tc>
          <w:tcPr>
            <w:tcW w:w="2036" w:type="dxa"/>
            <w:vMerge/>
            <w:shd w:val="clear" w:color="auto" w:fill="FF6600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gridSpan w:val="3"/>
            <w:shd w:val="clear" w:color="auto" w:fill="D9D9D9" w:themeFill="background1" w:themeFillShade="D9"/>
          </w:tcPr>
          <w:p w:rsidR="0007746E" w:rsidRDefault="0007746E" w:rsidP="0007746E">
            <w:pPr>
              <w:contextualSpacing/>
              <w:rPr>
                <w:rFonts w:ascii="Times New Roman" w:hAnsi="Times New Roman"/>
              </w:rPr>
            </w:pPr>
            <w:r w:rsidRPr="00D2130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*</w:t>
            </w:r>
          </w:p>
        </w:tc>
      </w:tr>
      <w:tr w:rsidR="0007746E" w:rsidTr="0007746E">
        <w:trPr>
          <w:trHeight w:val="30"/>
        </w:trPr>
        <w:tc>
          <w:tcPr>
            <w:tcW w:w="2036" w:type="dxa"/>
            <w:vMerge/>
            <w:shd w:val="clear" w:color="auto" w:fill="FF6600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gridSpan w:val="3"/>
          </w:tcPr>
          <w:p w:rsidR="00FE3E1D" w:rsidRDefault="00FE3E1D" w:rsidP="00A01CAA">
            <w:pPr>
              <w:contextualSpacing/>
              <w:rPr>
                <w:rFonts w:ascii="Times New Roman" w:hAnsi="Times New Roman"/>
              </w:rPr>
            </w:pPr>
          </w:p>
        </w:tc>
      </w:tr>
      <w:tr w:rsidR="0007746E" w:rsidTr="0007746E">
        <w:trPr>
          <w:trHeight w:val="25"/>
        </w:trPr>
        <w:tc>
          <w:tcPr>
            <w:tcW w:w="2036" w:type="dxa"/>
            <w:vMerge/>
            <w:shd w:val="clear" w:color="auto" w:fill="FF6600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gridSpan w:val="3"/>
            <w:shd w:val="clear" w:color="auto" w:fill="D9D9D9" w:themeFill="background1" w:themeFillShade="D9"/>
          </w:tcPr>
          <w:p w:rsidR="0007746E" w:rsidRDefault="0007746E" w:rsidP="0096556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  <w:r w:rsidR="0096556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 сет</w:t>
            </w:r>
            <w:r w:rsidR="00965564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</w:tr>
      <w:tr w:rsidR="0007746E" w:rsidTr="0007746E">
        <w:trPr>
          <w:trHeight w:val="25"/>
        </w:trPr>
        <w:tc>
          <w:tcPr>
            <w:tcW w:w="2036" w:type="dxa"/>
            <w:vMerge/>
            <w:shd w:val="clear" w:color="auto" w:fill="FF6600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gridSpan w:val="3"/>
          </w:tcPr>
          <w:p w:rsidR="00FE3E1D" w:rsidRDefault="00FE3E1D" w:rsidP="00F7097B">
            <w:pPr>
              <w:contextualSpacing/>
              <w:rPr>
                <w:rFonts w:ascii="Times New Roman" w:hAnsi="Times New Roman"/>
              </w:rPr>
            </w:pPr>
          </w:p>
        </w:tc>
      </w:tr>
      <w:tr w:rsidR="0007746E" w:rsidTr="0007746E">
        <w:trPr>
          <w:trHeight w:val="25"/>
        </w:trPr>
        <w:tc>
          <w:tcPr>
            <w:tcW w:w="2036" w:type="dxa"/>
            <w:vMerge/>
            <w:shd w:val="clear" w:color="auto" w:fill="FF6600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gridSpan w:val="3"/>
            <w:shd w:val="clear" w:color="auto" w:fill="D9D9D9" w:themeFill="background1" w:themeFillShade="D9"/>
          </w:tcPr>
          <w:p w:rsidR="0007746E" w:rsidRDefault="0007746E" w:rsidP="0007746E">
            <w:pPr>
              <w:contextualSpacing/>
              <w:rPr>
                <w:rFonts w:ascii="Times New Roman" w:hAnsi="Times New Roman"/>
              </w:rPr>
            </w:pPr>
            <w:r w:rsidRPr="00D2130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учебы или работы *</w:t>
            </w:r>
          </w:p>
        </w:tc>
      </w:tr>
      <w:tr w:rsidR="0007746E" w:rsidTr="0007746E">
        <w:trPr>
          <w:trHeight w:val="25"/>
        </w:trPr>
        <w:tc>
          <w:tcPr>
            <w:tcW w:w="2036" w:type="dxa"/>
            <w:vMerge/>
            <w:shd w:val="clear" w:color="auto" w:fill="FF6600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gridSpan w:val="3"/>
          </w:tcPr>
          <w:p w:rsidR="00FE3E1D" w:rsidRDefault="00FE3E1D" w:rsidP="00F7097B">
            <w:pPr>
              <w:contextualSpacing/>
              <w:rPr>
                <w:rFonts w:ascii="Times New Roman" w:hAnsi="Times New Roman"/>
              </w:rPr>
            </w:pPr>
          </w:p>
        </w:tc>
      </w:tr>
      <w:tr w:rsidR="0007746E" w:rsidTr="0007746E">
        <w:trPr>
          <w:trHeight w:val="25"/>
        </w:trPr>
        <w:tc>
          <w:tcPr>
            <w:tcW w:w="2036" w:type="dxa"/>
            <w:vMerge/>
            <w:shd w:val="clear" w:color="auto" w:fill="FF6600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gridSpan w:val="3"/>
            <w:shd w:val="clear" w:color="auto" w:fill="D9D9D9" w:themeFill="background1" w:themeFillShade="D9"/>
          </w:tcPr>
          <w:p w:rsidR="0007746E" w:rsidRDefault="0007746E" w:rsidP="00965564">
            <w:pPr>
              <w:contextualSpacing/>
              <w:rPr>
                <w:rFonts w:ascii="Times New Roman" w:hAnsi="Times New Roman"/>
              </w:rPr>
            </w:pPr>
            <w:r w:rsidRPr="00D2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Команда проекта</w:t>
            </w:r>
            <w:r w:rsidR="00A01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30F">
              <w:rPr>
                <w:rFonts w:ascii="Times New Roman" w:eastAsia="Times New Roman" w:hAnsi="Times New Roman" w:cs="Times New Roman"/>
                <w:sz w:val="24"/>
                <w:szCs w:val="24"/>
              </w:rPr>
              <w:t>(Ф.И</w:t>
            </w:r>
            <w:r w:rsidR="00965564">
              <w:rPr>
                <w:rFonts w:ascii="Times New Roman" w:eastAsia="Times New Roman" w:hAnsi="Times New Roman" w:cs="Times New Roman"/>
                <w:sz w:val="24"/>
                <w:szCs w:val="24"/>
              </w:rPr>
              <w:t>.О., функциональные обязанности и опыт общественной</w:t>
            </w:r>
            <w:r w:rsidRPr="00D21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556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D21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исполнителей </w:t>
            </w:r>
            <w:proofErr w:type="gramStart"/>
            <w:r w:rsidRPr="00D213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проекта)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End"/>
          </w:p>
        </w:tc>
      </w:tr>
      <w:tr w:rsidR="0007746E" w:rsidTr="0007746E">
        <w:trPr>
          <w:trHeight w:val="25"/>
        </w:trPr>
        <w:tc>
          <w:tcPr>
            <w:tcW w:w="2036" w:type="dxa"/>
            <w:vMerge/>
            <w:shd w:val="clear" w:color="auto" w:fill="FF6600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gridSpan w:val="3"/>
          </w:tcPr>
          <w:p w:rsidR="00FE3E1D" w:rsidRDefault="00FE3E1D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7746E" w:rsidTr="0007746E">
        <w:trPr>
          <w:trHeight w:val="128"/>
        </w:trPr>
        <w:tc>
          <w:tcPr>
            <w:tcW w:w="2036" w:type="dxa"/>
            <w:vMerge w:val="restart"/>
            <w:shd w:val="clear" w:color="auto" w:fill="FF6600"/>
          </w:tcPr>
          <w:p w:rsidR="0007746E" w:rsidRDefault="0007746E" w:rsidP="0007746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проекта*</w:t>
            </w:r>
          </w:p>
        </w:tc>
        <w:tc>
          <w:tcPr>
            <w:tcW w:w="7535" w:type="dxa"/>
            <w:gridSpan w:val="3"/>
            <w:shd w:val="clear" w:color="auto" w:fill="D9D9D9" w:themeFill="background1" w:themeFillShade="D9"/>
          </w:tcPr>
          <w:p w:rsidR="0007746E" w:rsidRDefault="00A01CAA" w:rsidP="00A01CA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Муниципалитет(ы)</w:t>
            </w:r>
            <w:r w:rsidR="00A611EE">
              <w:rPr>
                <w:rFonts w:ascii="Times New Roman" w:eastAsia="Times New Roman" w:hAnsi="Times New Roman" w:cs="Times New Roman"/>
                <w:sz w:val="24"/>
                <w:szCs w:val="24"/>
              </w:rPr>
              <w:t>, в котором</w:t>
            </w:r>
            <w:r w:rsidR="0007746E" w:rsidRPr="00D21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реализуется проект*</w:t>
            </w:r>
          </w:p>
        </w:tc>
      </w:tr>
      <w:tr w:rsidR="0007746E" w:rsidTr="0007746E">
        <w:trPr>
          <w:trHeight w:val="127"/>
        </w:trPr>
        <w:tc>
          <w:tcPr>
            <w:tcW w:w="2036" w:type="dxa"/>
            <w:vMerge/>
            <w:shd w:val="clear" w:color="auto" w:fill="FF6600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gridSpan w:val="3"/>
          </w:tcPr>
          <w:p w:rsidR="00FE3E1D" w:rsidRDefault="00FE3E1D" w:rsidP="00F7097B">
            <w:pPr>
              <w:contextualSpacing/>
              <w:rPr>
                <w:rFonts w:ascii="Times New Roman" w:hAnsi="Times New Roman"/>
              </w:rPr>
            </w:pPr>
          </w:p>
        </w:tc>
      </w:tr>
      <w:tr w:rsidR="0007746E" w:rsidTr="0007746E">
        <w:trPr>
          <w:trHeight w:val="130"/>
        </w:trPr>
        <w:tc>
          <w:tcPr>
            <w:tcW w:w="2036" w:type="dxa"/>
            <w:vMerge w:val="restart"/>
            <w:shd w:val="clear" w:color="auto" w:fill="FF6600"/>
          </w:tcPr>
          <w:p w:rsidR="0007746E" w:rsidRDefault="0007746E" w:rsidP="0007746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 проекта*</w:t>
            </w:r>
          </w:p>
        </w:tc>
        <w:tc>
          <w:tcPr>
            <w:tcW w:w="7535" w:type="dxa"/>
            <w:gridSpan w:val="3"/>
            <w:shd w:val="clear" w:color="auto" w:fill="D9D9D9" w:themeFill="background1" w:themeFillShade="D9"/>
          </w:tcPr>
          <w:p w:rsidR="0007746E" w:rsidRDefault="0007746E" w:rsidP="0007746E">
            <w:pPr>
              <w:contextualSpacing/>
              <w:rPr>
                <w:rFonts w:ascii="Times New Roman" w:hAnsi="Times New Roman"/>
              </w:rPr>
            </w:pPr>
            <w:r w:rsidRPr="00D213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проекта (в месяцах)</w:t>
            </w:r>
            <w:r w:rsidR="00965564" w:rsidRPr="00D21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07746E" w:rsidTr="0007746E">
        <w:trPr>
          <w:trHeight w:val="127"/>
        </w:trPr>
        <w:tc>
          <w:tcPr>
            <w:tcW w:w="2036" w:type="dxa"/>
            <w:vMerge/>
            <w:shd w:val="clear" w:color="auto" w:fill="FF6600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gridSpan w:val="3"/>
          </w:tcPr>
          <w:p w:rsidR="00FE3E1D" w:rsidRDefault="00FE3E1D" w:rsidP="0007746E">
            <w:pPr>
              <w:contextualSpacing/>
              <w:rPr>
                <w:rFonts w:ascii="Times New Roman" w:hAnsi="Times New Roman"/>
              </w:rPr>
            </w:pPr>
          </w:p>
        </w:tc>
      </w:tr>
      <w:tr w:rsidR="0007746E" w:rsidTr="0007746E">
        <w:trPr>
          <w:trHeight w:val="127"/>
        </w:trPr>
        <w:tc>
          <w:tcPr>
            <w:tcW w:w="2036" w:type="dxa"/>
            <w:vMerge/>
            <w:shd w:val="clear" w:color="auto" w:fill="FF6600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gridSpan w:val="3"/>
            <w:shd w:val="clear" w:color="auto" w:fill="D9D9D9" w:themeFill="background1" w:themeFillShade="D9"/>
          </w:tcPr>
          <w:p w:rsidR="0007746E" w:rsidRDefault="0007746E" w:rsidP="0007746E">
            <w:pPr>
              <w:contextualSpacing/>
              <w:rPr>
                <w:rFonts w:ascii="Times New Roman" w:hAnsi="Times New Roman"/>
              </w:rPr>
            </w:pPr>
            <w:r w:rsidRPr="0007746E">
              <w:rPr>
                <w:rFonts w:ascii="Times New Roman" w:hAnsi="Times New Roman"/>
              </w:rPr>
              <w:t>Начало реализации проекта (день, месяц, год)</w:t>
            </w:r>
          </w:p>
        </w:tc>
      </w:tr>
      <w:tr w:rsidR="0007746E" w:rsidTr="0007746E">
        <w:trPr>
          <w:trHeight w:val="127"/>
        </w:trPr>
        <w:tc>
          <w:tcPr>
            <w:tcW w:w="2036" w:type="dxa"/>
            <w:vMerge/>
            <w:shd w:val="clear" w:color="auto" w:fill="FF6600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gridSpan w:val="3"/>
          </w:tcPr>
          <w:p w:rsidR="00FE3E1D" w:rsidRDefault="00FE3E1D" w:rsidP="00F7097B">
            <w:pPr>
              <w:contextualSpacing/>
              <w:rPr>
                <w:rFonts w:ascii="Times New Roman" w:hAnsi="Times New Roman"/>
              </w:rPr>
            </w:pPr>
          </w:p>
        </w:tc>
      </w:tr>
      <w:tr w:rsidR="0007746E" w:rsidTr="0007746E">
        <w:trPr>
          <w:trHeight w:val="127"/>
        </w:trPr>
        <w:tc>
          <w:tcPr>
            <w:tcW w:w="2036" w:type="dxa"/>
            <w:vMerge/>
            <w:shd w:val="clear" w:color="auto" w:fill="FF6600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gridSpan w:val="3"/>
            <w:shd w:val="clear" w:color="auto" w:fill="BFBFBF" w:themeFill="background1" w:themeFillShade="BF"/>
          </w:tcPr>
          <w:p w:rsidR="0007746E" w:rsidRDefault="0007746E" w:rsidP="0007746E">
            <w:pPr>
              <w:contextualSpacing/>
              <w:rPr>
                <w:rFonts w:ascii="Times New Roman" w:hAnsi="Times New Roman"/>
              </w:rPr>
            </w:pPr>
            <w:r w:rsidRPr="0007746E">
              <w:rPr>
                <w:rFonts w:ascii="Times New Roman" w:hAnsi="Times New Roman"/>
              </w:rPr>
              <w:t>Окончание реализации проекта (день, месяц, год)</w:t>
            </w:r>
          </w:p>
        </w:tc>
      </w:tr>
      <w:tr w:rsidR="0007746E" w:rsidTr="0007746E">
        <w:trPr>
          <w:trHeight w:val="127"/>
        </w:trPr>
        <w:tc>
          <w:tcPr>
            <w:tcW w:w="2036" w:type="dxa"/>
            <w:vMerge/>
            <w:shd w:val="clear" w:color="auto" w:fill="FF6600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  <w:gridSpan w:val="3"/>
          </w:tcPr>
          <w:p w:rsidR="00FE3E1D" w:rsidRDefault="00FE3E1D" w:rsidP="00F7097B">
            <w:pPr>
              <w:contextualSpacing/>
              <w:rPr>
                <w:rFonts w:ascii="Times New Roman" w:hAnsi="Times New Roman"/>
              </w:rPr>
            </w:pPr>
          </w:p>
        </w:tc>
      </w:tr>
      <w:tr w:rsidR="005042C5" w:rsidTr="0007746E">
        <w:tc>
          <w:tcPr>
            <w:tcW w:w="2036" w:type="dxa"/>
            <w:shd w:val="clear" w:color="auto" w:fill="FF6600"/>
          </w:tcPr>
          <w:p w:rsidR="005042C5" w:rsidRDefault="0007746E" w:rsidP="00965564">
            <w:pPr>
              <w:pStyle w:val="11"/>
              <w:widowControl w:val="0"/>
              <w:spacing w:line="100" w:lineRule="atLeast"/>
              <w:ind w:left="0"/>
              <w:rPr>
                <w:rFonts w:ascii="Times New Roman" w:hAnsi="Times New Roman"/>
              </w:rPr>
            </w:pPr>
            <w:r w:rsidRPr="00D2130F">
              <w:rPr>
                <w:rFonts w:ascii="Times New Roman" w:hAnsi="Times New Roman"/>
                <w:b/>
                <w:sz w:val="24"/>
                <w:szCs w:val="24"/>
              </w:rPr>
              <w:t>Аннотация*</w:t>
            </w:r>
            <w:r w:rsidRPr="00D2130F">
              <w:rPr>
                <w:rFonts w:ascii="Times New Roman" w:hAnsi="Times New Roman"/>
                <w:sz w:val="24"/>
                <w:szCs w:val="24"/>
              </w:rPr>
              <w:t xml:space="preserve"> (описание </w:t>
            </w:r>
            <w:r w:rsidR="00965564">
              <w:rPr>
                <w:rFonts w:ascii="Times New Roman" w:hAnsi="Times New Roman"/>
                <w:sz w:val="24"/>
                <w:szCs w:val="24"/>
              </w:rPr>
              <w:t>проекта)</w:t>
            </w:r>
          </w:p>
        </w:tc>
        <w:tc>
          <w:tcPr>
            <w:tcW w:w="7535" w:type="dxa"/>
            <w:gridSpan w:val="3"/>
          </w:tcPr>
          <w:p w:rsidR="00495E0E" w:rsidRPr="00495E0E" w:rsidRDefault="00495E0E" w:rsidP="00495E0E"/>
        </w:tc>
      </w:tr>
      <w:tr w:rsidR="0007746E" w:rsidTr="0007746E">
        <w:tc>
          <w:tcPr>
            <w:tcW w:w="2036" w:type="dxa"/>
            <w:shd w:val="clear" w:color="auto" w:fill="FF6600"/>
          </w:tcPr>
          <w:p w:rsidR="0007746E" w:rsidRPr="00D2130F" w:rsidRDefault="0007746E" w:rsidP="0096556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2130F">
              <w:rPr>
                <w:rFonts w:ascii="Times New Roman" w:hAnsi="Times New Roman"/>
                <w:b/>
                <w:sz w:val="24"/>
                <w:szCs w:val="24"/>
              </w:rPr>
              <w:t xml:space="preserve">Актуальность* </w:t>
            </w:r>
            <w:r w:rsidRPr="00D2130F">
              <w:rPr>
                <w:rFonts w:ascii="Times New Roman" w:hAnsi="Times New Roman"/>
                <w:sz w:val="24"/>
                <w:szCs w:val="24"/>
              </w:rPr>
              <w:t xml:space="preserve">(решаемые </w:t>
            </w:r>
            <w:r w:rsidR="00965564">
              <w:rPr>
                <w:rFonts w:ascii="Times New Roman" w:hAnsi="Times New Roman"/>
                <w:sz w:val="24"/>
                <w:szCs w:val="24"/>
              </w:rPr>
              <w:t xml:space="preserve">проектом </w:t>
            </w:r>
            <w:r w:rsidRPr="00D2130F">
              <w:rPr>
                <w:rFonts w:ascii="Times New Roman" w:hAnsi="Times New Roman"/>
                <w:sz w:val="24"/>
                <w:szCs w:val="24"/>
              </w:rPr>
              <w:t>общественно значимые проблемы</w:t>
            </w:r>
            <w:r w:rsidR="00965564">
              <w:rPr>
                <w:rFonts w:ascii="Times New Roman" w:hAnsi="Times New Roman"/>
                <w:sz w:val="24"/>
                <w:szCs w:val="24"/>
              </w:rPr>
              <w:t>)</w:t>
            </w:r>
            <w:r w:rsidRPr="00D2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35" w:type="dxa"/>
            <w:gridSpan w:val="3"/>
          </w:tcPr>
          <w:p w:rsidR="0007746E" w:rsidRDefault="0007746E" w:rsidP="00F7097B">
            <w:pPr>
              <w:contextualSpacing/>
              <w:rPr>
                <w:rFonts w:ascii="Times New Roman" w:hAnsi="Times New Roman"/>
              </w:rPr>
            </w:pPr>
          </w:p>
        </w:tc>
      </w:tr>
      <w:tr w:rsidR="0007746E" w:rsidTr="0007746E">
        <w:tc>
          <w:tcPr>
            <w:tcW w:w="2036" w:type="dxa"/>
            <w:shd w:val="clear" w:color="auto" w:fill="FF6600"/>
          </w:tcPr>
          <w:p w:rsidR="0007746E" w:rsidRPr="00D2130F" w:rsidRDefault="0007746E" w:rsidP="0096556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2130F">
              <w:rPr>
                <w:rFonts w:ascii="Times New Roman" w:hAnsi="Times New Roman"/>
                <w:b/>
                <w:sz w:val="24"/>
                <w:szCs w:val="24"/>
              </w:rPr>
              <w:t>Целевые группы*</w:t>
            </w:r>
            <w:r w:rsidRPr="00D2130F">
              <w:rPr>
                <w:rFonts w:ascii="Times New Roman" w:hAnsi="Times New Roman"/>
                <w:sz w:val="24"/>
                <w:szCs w:val="24"/>
              </w:rPr>
              <w:br/>
              <w:t xml:space="preserve">(на которые направлен </w:t>
            </w:r>
            <w:proofErr w:type="gramStart"/>
            <w:r w:rsidRPr="00D2130F">
              <w:rPr>
                <w:rFonts w:ascii="Times New Roman" w:hAnsi="Times New Roman"/>
                <w:sz w:val="24"/>
                <w:szCs w:val="24"/>
              </w:rPr>
              <w:t xml:space="preserve">проект)  </w:t>
            </w:r>
            <w:proofErr w:type="gramEnd"/>
          </w:p>
        </w:tc>
        <w:tc>
          <w:tcPr>
            <w:tcW w:w="7535" w:type="dxa"/>
            <w:gridSpan w:val="3"/>
          </w:tcPr>
          <w:p w:rsidR="0007746E" w:rsidRDefault="0007746E" w:rsidP="00E925F1">
            <w:pPr>
              <w:contextualSpacing/>
              <w:rPr>
                <w:rFonts w:ascii="Times New Roman" w:hAnsi="Times New Roman"/>
              </w:rPr>
            </w:pPr>
          </w:p>
        </w:tc>
      </w:tr>
      <w:tr w:rsidR="0007746E" w:rsidTr="0007746E">
        <w:tc>
          <w:tcPr>
            <w:tcW w:w="2036" w:type="dxa"/>
            <w:shd w:val="clear" w:color="auto" w:fill="FF6600"/>
          </w:tcPr>
          <w:p w:rsidR="0007746E" w:rsidRDefault="0007746E" w:rsidP="0007746E">
            <w:pPr>
              <w:contextualSpacing/>
              <w:rPr>
                <w:rFonts w:ascii="Times New Roman" w:hAnsi="Times New Roman"/>
              </w:rPr>
            </w:pPr>
            <w:r w:rsidRPr="00D2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проекта*</w:t>
            </w:r>
          </w:p>
        </w:tc>
        <w:tc>
          <w:tcPr>
            <w:tcW w:w="7535" w:type="dxa"/>
            <w:gridSpan w:val="3"/>
          </w:tcPr>
          <w:p w:rsidR="0007746E" w:rsidRDefault="0007746E" w:rsidP="00912B02">
            <w:pPr>
              <w:contextualSpacing/>
              <w:rPr>
                <w:rFonts w:ascii="Times New Roman" w:hAnsi="Times New Roman"/>
              </w:rPr>
            </w:pPr>
          </w:p>
          <w:p w:rsidR="0007746E" w:rsidRDefault="0007746E" w:rsidP="00F7097B">
            <w:pPr>
              <w:contextualSpacing/>
              <w:rPr>
                <w:rFonts w:ascii="Times New Roman" w:hAnsi="Times New Roman"/>
              </w:rPr>
            </w:pPr>
          </w:p>
        </w:tc>
      </w:tr>
      <w:tr w:rsidR="0007746E" w:rsidTr="0007746E">
        <w:tc>
          <w:tcPr>
            <w:tcW w:w="2036" w:type="dxa"/>
            <w:shd w:val="clear" w:color="auto" w:fill="FF6600"/>
          </w:tcPr>
          <w:p w:rsidR="0007746E" w:rsidRPr="00D2130F" w:rsidRDefault="0007746E" w:rsidP="0007746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2130F">
              <w:rPr>
                <w:rFonts w:ascii="Times New Roman" w:hAnsi="Times New Roman"/>
                <w:b/>
                <w:sz w:val="24"/>
                <w:szCs w:val="24"/>
              </w:rPr>
              <w:t xml:space="preserve">Задачи проекта* </w:t>
            </w:r>
          </w:p>
        </w:tc>
        <w:tc>
          <w:tcPr>
            <w:tcW w:w="7535" w:type="dxa"/>
            <w:gridSpan w:val="3"/>
          </w:tcPr>
          <w:p w:rsidR="00BC76FC" w:rsidRDefault="00BC76FC" w:rsidP="0052166D">
            <w:pPr>
              <w:rPr>
                <w:rFonts w:ascii="Times New Roman" w:hAnsi="Times New Roman"/>
              </w:rPr>
            </w:pPr>
          </w:p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13A92" w:rsidTr="0007746E">
        <w:trPr>
          <w:trHeight w:val="165"/>
        </w:trPr>
        <w:tc>
          <w:tcPr>
            <w:tcW w:w="2036" w:type="dxa"/>
            <w:vMerge w:val="restart"/>
            <w:shd w:val="clear" w:color="auto" w:fill="FF6600"/>
          </w:tcPr>
          <w:p w:rsidR="0007746E" w:rsidRDefault="0007746E" w:rsidP="0007746E">
            <w:pPr>
              <w:contextualSpacing/>
              <w:rPr>
                <w:rFonts w:ascii="Times New Roman" w:hAnsi="Times New Roman"/>
              </w:rPr>
            </w:pPr>
            <w:r w:rsidRPr="00D2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Календарный план реализации </w:t>
            </w:r>
            <w:r w:rsidRPr="00D2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проекта*</w:t>
            </w:r>
            <w:r w:rsidR="0096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(основные мероприятия</w:t>
            </w:r>
            <w:r w:rsidRPr="00D213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</w:t>
            </w:r>
          </w:p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(дд.мм.гг)</w:t>
            </w:r>
          </w:p>
        </w:tc>
        <w:tc>
          <w:tcPr>
            <w:tcW w:w="2527" w:type="dxa"/>
            <w:shd w:val="clear" w:color="auto" w:fill="D9D9D9" w:themeFill="background1" w:themeFillShade="D9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Количественные показатели</w:t>
            </w:r>
          </w:p>
        </w:tc>
      </w:tr>
      <w:tr w:rsidR="00E13A92" w:rsidTr="0007746E">
        <w:trPr>
          <w:trHeight w:val="165"/>
        </w:trPr>
        <w:tc>
          <w:tcPr>
            <w:tcW w:w="2036" w:type="dxa"/>
            <w:vMerge/>
            <w:shd w:val="clear" w:color="auto" w:fill="FF6600"/>
          </w:tcPr>
          <w:p w:rsidR="0007746E" w:rsidRPr="00D2130F" w:rsidRDefault="0007746E" w:rsidP="005042C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07746E" w:rsidRDefault="0007746E" w:rsidP="0045369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E56B64" w:rsidRDefault="00E56B64" w:rsidP="007876F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27" w:type="dxa"/>
          </w:tcPr>
          <w:p w:rsidR="0007746E" w:rsidRDefault="0007746E" w:rsidP="00E56B64">
            <w:pPr>
              <w:contextualSpacing/>
              <w:rPr>
                <w:rFonts w:ascii="Times New Roman" w:hAnsi="Times New Roman"/>
              </w:rPr>
            </w:pPr>
          </w:p>
        </w:tc>
      </w:tr>
      <w:tr w:rsidR="00E13A92" w:rsidTr="0007746E">
        <w:trPr>
          <w:trHeight w:val="165"/>
        </w:trPr>
        <w:tc>
          <w:tcPr>
            <w:tcW w:w="2036" w:type="dxa"/>
            <w:vMerge/>
            <w:shd w:val="clear" w:color="auto" w:fill="FF6600"/>
          </w:tcPr>
          <w:p w:rsidR="0007746E" w:rsidRPr="00D2130F" w:rsidRDefault="0007746E" w:rsidP="005042C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07746E" w:rsidRDefault="0007746E" w:rsidP="00E56B6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07746E" w:rsidRDefault="0007746E" w:rsidP="0072620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27" w:type="dxa"/>
          </w:tcPr>
          <w:p w:rsidR="0007746E" w:rsidRPr="007657F7" w:rsidRDefault="0007746E" w:rsidP="009B7046">
            <w:pPr>
              <w:contextualSpacing/>
              <w:rPr>
                <w:rFonts w:ascii="Times New Roman" w:hAnsi="Times New Roman"/>
              </w:rPr>
            </w:pPr>
          </w:p>
        </w:tc>
      </w:tr>
      <w:tr w:rsidR="00E13A92" w:rsidTr="0007746E">
        <w:trPr>
          <w:trHeight w:val="165"/>
        </w:trPr>
        <w:tc>
          <w:tcPr>
            <w:tcW w:w="2036" w:type="dxa"/>
            <w:vMerge/>
            <w:shd w:val="clear" w:color="auto" w:fill="FF6600"/>
          </w:tcPr>
          <w:p w:rsidR="0007746E" w:rsidRPr="00D2130F" w:rsidRDefault="0007746E" w:rsidP="005042C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07746E" w:rsidRDefault="0007746E" w:rsidP="0072620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07746E" w:rsidRPr="00211054" w:rsidRDefault="0007746E" w:rsidP="0021105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27" w:type="dxa"/>
          </w:tcPr>
          <w:p w:rsidR="0007746E" w:rsidRDefault="0007746E" w:rsidP="00A04120">
            <w:pPr>
              <w:contextualSpacing/>
              <w:rPr>
                <w:rFonts w:ascii="Times New Roman" w:hAnsi="Times New Roman"/>
              </w:rPr>
            </w:pPr>
          </w:p>
        </w:tc>
      </w:tr>
      <w:tr w:rsidR="00E13A92" w:rsidTr="0007746E">
        <w:trPr>
          <w:trHeight w:val="165"/>
        </w:trPr>
        <w:tc>
          <w:tcPr>
            <w:tcW w:w="2036" w:type="dxa"/>
            <w:vMerge/>
            <w:shd w:val="clear" w:color="auto" w:fill="FF6600"/>
          </w:tcPr>
          <w:p w:rsidR="0007746E" w:rsidRPr="00D2130F" w:rsidRDefault="0007746E" w:rsidP="005042C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07746E" w:rsidRDefault="0007746E" w:rsidP="00EC027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07746E" w:rsidRDefault="0007746E" w:rsidP="00BD0EA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27" w:type="dxa"/>
          </w:tcPr>
          <w:p w:rsidR="0007746E" w:rsidRDefault="0007746E" w:rsidP="00200AF4">
            <w:pPr>
              <w:contextualSpacing/>
              <w:rPr>
                <w:rFonts w:ascii="Times New Roman" w:hAnsi="Times New Roman"/>
              </w:rPr>
            </w:pPr>
          </w:p>
        </w:tc>
      </w:tr>
      <w:tr w:rsidR="00E13A92" w:rsidTr="0007746E">
        <w:trPr>
          <w:trHeight w:val="165"/>
        </w:trPr>
        <w:tc>
          <w:tcPr>
            <w:tcW w:w="2036" w:type="dxa"/>
            <w:vMerge/>
            <w:shd w:val="clear" w:color="auto" w:fill="FF6600"/>
          </w:tcPr>
          <w:p w:rsidR="0007746E" w:rsidRPr="00D2130F" w:rsidRDefault="0007746E" w:rsidP="005042C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7" w:type="dxa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13A92" w:rsidTr="0007746E">
        <w:trPr>
          <w:trHeight w:val="165"/>
        </w:trPr>
        <w:tc>
          <w:tcPr>
            <w:tcW w:w="2036" w:type="dxa"/>
            <w:vMerge/>
            <w:shd w:val="clear" w:color="auto" w:fill="FF6600"/>
          </w:tcPr>
          <w:p w:rsidR="0007746E" w:rsidRPr="00D2130F" w:rsidRDefault="0007746E" w:rsidP="005042C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7" w:type="dxa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13A92" w:rsidTr="0007746E">
        <w:trPr>
          <w:trHeight w:val="165"/>
        </w:trPr>
        <w:tc>
          <w:tcPr>
            <w:tcW w:w="2036" w:type="dxa"/>
            <w:vMerge/>
            <w:shd w:val="clear" w:color="auto" w:fill="FF6600"/>
          </w:tcPr>
          <w:p w:rsidR="0007746E" w:rsidRPr="00D2130F" w:rsidRDefault="0007746E" w:rsidP="005042C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7" w:type="dxa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13A92" w:rsidTr="0007746E">
        <w:trPr>
          <w:trHeight w:val="165"/>
        </w:trPr>
        <w:tc>
          <w:tcPr>
            <w:tcW w:w="2036" w:type="dxa"/>
            <w:vMerge/>
            <w:shd w:val="clear" w:color="auto" w:fill="FF6600"/>
          </w:tcPr>
          <w:p w:rsidR="0007746E" w:rsidRPr="00D2130F" w:rsidRDefault="0007746E" w:rsidP="005042C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7" w:type="dxa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13A92" w:rsidTr="0007746E">
        <w:trPr>
          <w:trHeight w:val="165"/>
        </w:trPr>
        <w:tc>
          <w:tcPr>
            <w:tcW w:w="2036" w:type="dxa"/>
            <w:vMerge/>
            <w:shd w:val="clear" w:color="auto" w:fill="FF6600"/>
          </w:tcPr>
          <w:p w:rsidR="0007746E" w:rsidRPr="00D2130F" w:rsidRDefault="0007746E" w:rsidP="005042C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7" w:type="dxa"/>
          </w:tcPr>
          <w:p w:rsidR="0007746E" w:rsidRDefault="0007746E" w:rsidP="005042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65564" w:rsidTr="005F6B65">
        <w:trPr>
          <w:trHeight w:val="2760"/>
        </w:trPr>
        <w:tc>
          <w:tcPr>
            <w:tcW w:w="2036" w:type="dxa"/>
            <w:shd w:val="clear" w:color="auto" w:fill="FF6600"/>
          </w:tcPr>
          <w:p w:rsidR="00965564" w:rsidRDefault="00965564" w:rsidP="0007746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Результаты*</w:t>
            </w:r>
          </w:p>
          <w:p w:rsidR="00965564" w:rsidRDefault="00965564" w:rsidP="0007746E">
            <w:pPr>
              <w:contextualSpacing/>
              <w:rPr>
                <w:rFonts w:ascii="Times New Roman" w:hAnsi="Times New Roman"/>
              </w:rPr>
            </w:pPr>
            <w:r w:rsidRPr="00D2130F">
              <w:rPr>
                <w:rFonts w:ascii="Times New Roman" w:hAnsi="Times New Roman"/>
                <w:sz w:val="24"/>
                <w:szCs w:val="24"/>
              </w:rPr>
              <w:t>(позитивные изменения, которые произойдут по завершению проекта</w:t>
            </w:r>
            <w:r>
              <w:rPr>
                <w:rFonts w:ascii="Times New Roman" w:hAnsi="Times New Roman"/>
                <w:sz w:val="24"/>
                <w:szCs w:val="24"/>
              </w:rPr>
              <w:t>, измеримые количественные и качественные показатели</w:t>
            </w:r>
            <w:r w:rsidRPr="00D213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35" w:type="dxa"/>
            <w:gridSpan w:val="3"/>
            <w:shd w:val="clear" w:color="auto" w:fill="auto"/>
          </w:tcPr>
          <w:p w:rsidR="00965564" w:rsidRPr="0007746E" w:rsidRDefault="00965564" w:rsidP="0096556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A92" w:rsidTr="005F6B65">
        <w:trPr>
          <w:trHeight w:val="1640"/>
        </w:trPr>
        <w:tc>
          <w:tcPr>
            <w:tcW w:w="2036" w:type="dxa"/>
            <w:shd w:val="clear" w:color="auto" w:fill="FF6600"/>
          </w:tcPr>
          <w:p w:rsidR="00E13A92" w:rsidRDefault="00E13A92" w:rsidP="0007746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Информационные материалы о проекте</w:t>
            </w:r>
            <w:r w:rsidRPr="00D2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E13A92" w:rsidRPr="0096200A" w:rsidRDefault="00E13A92" w:rsidP="000774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(презентация проекта в </w:t>
            </w:r>
            <w:r w:rsidRPr="009620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5F6B65" w:rsidRPr="00962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программах</w:t>
            </w:r>
            <w:r w:rsidRPr="00962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6200A" w:rsidRPr="00962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промо-материалы, </w:t>
            </w:r>
            <w:r w:rsidRPr="0096200A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публикации о проекте в СМИ)</w:t>
            </w:r>
          </w:p>
        </w:tc>
        <w:tc>
          <w:tcPr>
            <w:tcW w:w="7535" w:type="dxa"/>
            <w:gridSpan w:val="3"/>
            <w:shd w:val="clear" w:color="auto" w:fill="auto"/>
          </w:tcPr>
          <w:p w:rsidR="00E13A92" w:rsidRDefault="00E13A92" w:rsidP="0007746E">
            <w:pPr>
              <w:contextualSpacing/>
              <w:rPr>
                <w:rFonts w:ascii="Times New Roman" w:hAnsi="Times New Roman"/>
              </w:rPr>
            </w:pPr>
          </w:p>
        </w:tc>
      </w:tr>
      <w:tr w:rsidR="0096200A" w:rsidTr="005F6B65">
        <w:trPr>
          <w:trHeight w:val="1640"/>
        </w:trPr>
        <w:tc>
          <w:tcPr>
            <w:tcW w:w="2036" w:type="dxa"/>
            <w:shd w:val="clear" w:color="auto" w:fill="FF6600"/>
          </w:tcPr>
          <w:p w:rsidR="0096200A" w:rsidRDefault="0096200A" w:rsidP="0007746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Партнёры проекта</w:t>
            </w:r>
            <w:r w:rsidRPr="00D2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96200A" w:rsidRPr="0096200A" w:rsidRDefault="0096200A" w:rsidP="009620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0A">
              <w:rPr>
                <w:rFonts w:ascii="Times New Roman" w:eastAsia="Times New Roman" w:hAnsi="Times New Roman" w:cs="Times New Roman"/>
                <w:sz w:val="24"/>
                <w:szCs w:val="24"/>
              </w:rPr>
              <w:t>(общественные организации, органы власти, социально-ориентированный бизнес, СМИ)</w:t>
            </w:r>
          </w:p>
        </w:tc>
        <w:tc>
          <w:tcPr>
            <w:tcW w:w="7535" w:type="dxa"/>
            <w:gridSpan w:val="3"/>
            <w:shd w:val="clear" w:color="auto" w:fill="auto"/>
          </w:tcPr>
          <w:p w:rsidR="0096200A" w:rsidRDefault="0096200A" w:rsidP="0007746E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5042C5" w:rsidRDefault="005042C5" w:rsidP="005042C5">
      <w:pPr>
        <w:spacing w:after="0"/>
        <w:ind w:firstLine="900"/>
        <w:contextualSpacing/>
        <w:jc w:val="center"/>
        <w:rPr>
          <w:rFonts w:ascii="Times New Roman" w:hAnsi="Times New Roman"/>
        </w:rPr>
      </w:pPr>
    </w:p>
    <w:p w:rsidR="005042C5" w:rsidRDefault="005042C5" w:rsidP="005042C5">
      <w:pPr>
        <w:spacing w:after="0"/>
        <w:ind w:firstLine="900"/>
        <w:contextualSpacing/>
        <w:rPr>
          <w:rFonts w:ascii="Times New Roman" w:hAnsi="Times New Roman"/>
        </w:rPr>
      </w:pPr>
    </w:p>
    <w:p w:rsidR="005042C5" w:rsidRPr="005459ED" w:rsidRDefault="005042C5" w:rsidP="005042C5">
      <w:pPr>
        <w:spacing w:after="0"/>
        <w:ind w:firstLine="900"/>
        <w:contextualSpacing/>
        <w:rPr>
          <w:rFonts w:ascii="Times New Roman" w:hAnsi="Times New Roman"/>
          <w:b/>
        </w:rPr>
      </w:pPr>
    </w:p>
    <w:p w:rsidR="00750FF3" w:rsidRPr="00664624" w:rsidRDefault="00750FF3">
      <w:pPr>
        <w:rPr>
          <w:rFonts w:ascii="Times New Roman" w:hAnsi="Times New Roman" w:cs="Times New Roman"/>
        </w:rPr>
      </w:pPr>
    </w:p>
    <w:sectPr w:rsidR="00750FF3" w:rsidRPr="00664624" w:rsidSect="009D2D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88F"/>
    <w:multiLevelType w:val="hybridMultilevel"/>
    <w:tmpl w:val="9D44E6C8"/>
    <w:lvl w:ilvl="0" w:tplc="9A0A0FD4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3736"/>
    <w:multiLevelType w:val="hybridMultilevel"/>
    <w:tmpl w:val="9920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74D41"/>
    <w:multiLevelType w:val="hybridMultilevel"/>
    <w:tmpl w:val="EB4C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63F4"/>
    <w:multiLevelType w:val="hybridMultilevel"/>
    <w:tmpl w:val="1428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C666B"/>
    <w:multiLevelType w:val="hybridMultilevel"/>
    <w:tmpl w:val="B090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E49ED"/>
    <w:multiLevelType w:val="hybridMultilevel"/>
    <w:tmpl w:val="78ACCAAE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03A0599"/>
    <w:multiLevelType w:val="hybridMultilevel"/>
    <w:tmpl w:val="C8E4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5104D"/>
    <w:multiLevelType w:val="hybridMultilevel"/>
    <w:tmpl w:val="27CE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6788E"/>
    <w:multiLevelType w:val="hybridMultilevel"/>
    <w:tmpl w:val="837A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70524"/>
    <w:multiLevelType w:val="hybridMultilevel"/>
    <w:tmpl w:val="BEC63FB2"/>
    <w:lvl w:ilvl="0" w:tplc="C232B3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27B82"/>
    <w:multiLevelType w:val="hybridMultilevel"/>
    <w:tmpl w:val="D6F653F0"/>
    <w:lvl w:ilvl="0" w:tplc="8B780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624"/>
    <w:rsid w:val="000061D9"/>
    <w:rsid w:val="00007819"/>
    <w:rsid w:val="000216E6"/>
    <w:rsid w:val="00034681"/>
    <w:rsid w:val="00035431"/>
    <w:rsid w:val="00043F39"/>
    <w:rsid w:val="000503E3"/>
    <w:rsid w:val="0007746E"/>
    <w:rsid w:val="00083ADF"/>
    <w:rsid w:val="000A2767"/>
    <w:rsid w:val="000E343B"/>
    <w:rsid w:val="001607A6"/>
    <w:rsid w:val="00162979"/>
    <w:rsid w:val="001714FA"/>
    <w:rsid w:val="0017288A"/>
    <w:rsid w:val="001761D8"/>
    <w:rsid w:val="00180204"/>
    <w:rsid w:val="00182F4E"/>
    <w:rsid w:val="001841D9"/>
    <w:rsid w:val="00185FD5"/>
    <w:rsid w:val="001C1B17"/>
    <w:rsid w:val="001E7B88"/>
    <w:rsid w:val="001F17E6"/>
    <w:rsid w:val="00200AF4"/>
    <w:rsid w:val="0020626F"/>
    <w:rsid w:val="00211054"/>
    <w:rsid w:val="00211828"/>
    <w:rsid w:val="002237CF"/>
    <w:rsid w:val="00234518"/>
    <w:rsid w:val="00260B32"/>
    <w:rsid w:val="00260C0F"/>
    <w:rsid w:val="0027003C"/>
    <w:rsid w:val="00290F22"/>
    <w:rsid w:val="002B1A1B"/>
    <w:rsid w:val="002B381E"/>
    <w:rsid w:val="002E3EBE"/>
    <w:rsid w:val="002E4973"/>
    <w:rsid w:val="002F0B04"/>
    <w:rsid w:val="002F17C7"/>
    <w:rsid w:val="0030375E"/>
    <w:rsid w:val="00307848"/>
    <w:rsid w:val="00314D8F"/>
    <w:rsid w:val="0032737E"/>
    <w:rsid w:val="00331392"/>
    <w:rsid w:val="003659E0"/>
    <w:rsid w:val="00387513"/>
    <w:rsid w:val="00392CB1"/>
    <w:rsid w:val="003B1A4E"/>
    <w:rsid w:val="003C1E63"/>
    <w:rsid w:val="003D65A3"/>
    <w:rsid w:val="003E4C18"/>
    <w:rsid w:val="003F2BFE"/>
    <w:rsid w:val="0040085C"/>
    <w:rsid w:val="00404B41"/>
    <w:rsid w:val="004130C0"/>
    <w:rsid w:val="0042169A"/>
    <w:rsid w:val="00435FE1"/>
    <w:rsid w:val="0044234C"/>
    <w:rsid w:val="00447C3F"/>
    <w:rsid w:val="00453694"/>
    <w:rsid w:val="00460220"/>
    <w:rsid w:val="0046323B"/>
    <w:rsid w:val="00481E0C"/>
    <w:rsid w:val="00482DFD"/>
    <w:rsid w:val="00492B1B"/>
    <w:rsid w:val="00495E0E"/>
    <w:rsid w:val="004B5952"/>
    <w:rsid w:val="004B5FD7"/>
    <w:rsid w:val="004C68D7"/>
    <w:rsid w:val="004C7F02"/>
    <w:rsid w:val="004E1381"/>
    <w:rsid w:val="004E33A1"/>
    <w:rsid w:val="004E4523"/>
    <w:rsid w:val="004F2EA7"/>
    <w:rsid w:val="004F571A"/>
    <w:rsid w:val="00502218"/>
    <w:rsid w:val="005042C5"/>
    <w:rsid w:val="00514537"/>
    <w:rsid w:val="005148FA"/>
    <w:rsid w:val="0052166D"/>
    <w:rsid w:val="005242BC"/>
    <w:rsid w:val="005351BB"/>
    <w:rsid w:val="00542E47"/>
    <w:rsid w:val="00557D0D"/>
    <w:rsid w:val="005636A1"/>
    <w:rsid w:val="005848F9"/>
    <w:rsid w:val="00585C7C"/>
    <w:rsid w:val="005A1620"/>
    <w:rsid w:val="005C240B"/>
    <w:rsid w:val="005C3347"/>
    <w:rsid w:val="005C3C87"/>
    <w:rsid w:val="005D14CB"/>
    <w:rsid w:val="005E1746"/>
    <w:rsid w:val="005E2FCA"/>
    <w:rsid w:val="005E6691"/>
    <w:rsid w:val="005E7D45"/>
    <w:rsid w:val="005F4ABC"/>
    <w:rsid w:val="005F6B65"/>
    <w:rsid w:val="005F7352"/>
    <w:rsid w:val="005F7D11"/>
    <w:rsid w:val="00606C31"/>
    <w:rsid w:val="00607D30"/>
    <w:rsid w:val="00610C1B"/>
    <w:rsid w:val="0061229D"/>
    <w:rsid w:val="00616DDB"/>
    <w:rsid w:val="00620B42"/>
    <w:rsid w:val="0063161A"/>
    <w:rsid w:val="006469E9"/>
    <w:rsid w:val="00653BDE"/>
    <w:rsid w:val="0066088D"/>
    <w:rsid w:val="00664624"/>
    <w:rsid w:val="00670F5F"/>
    <w:rsid w:val="0068111A"/>
    <w:rsid w:val="00690699"/>
    <w:rsid w:val="006A3166"/>
    <w:rsid w:val="006A472D"/>
    <w:rsid w:val="006D01F1"/>
    <w:rsid w:val="006D0656"/>
    <w:rsid w:val="006F4B34"/>
    <w:rsid w:val="006F5325"/>
    <w:rsid w:val="00721E70"/>
    <w:rsid w:val="0072620E"/>
    <w:rsid w:val="0074482A"/>
    <w:rsid w:val="00750DEB"/>
    <w:rsid w:val="00750FF3"/>
    <w:rsid w:val="00763C92"/>
    <w:rsid w:val="00764088"/>
    <w:rsid w:val="007657F7"/>
    <w:rsid w:val="00767E83"/>
    <w:rsid w:val="007876F5"/>
    <w:rsid w:val="007A31F5"/>
    <w:rsid w:val="007C0317"/>
    <w:rsid w:val="007C14DF"/>
    <w:rsid w:val="007C3D12"/>
    <w:rsid w:val="007E4CBE"/>
    <w:rsid w:val="007E70FE"/>
    <w:rsid w:val="0080038A"/>
    <w:rsid w:val="008110A3"/>
    <w:rsid w:val="008174C8"/>
    <w:rsid w:val="00841547"/>
    <w:rsid w:val="00866B13"/>
    <w:rsid w:val="00885BEE"/>
    <w:rsid w:val="008A61DE"/>
    <w:rsid w:val="008B434D"/>
    <w:rsid w:val="008D2AB1"/>
    <w:rsid w:val="008D77F8"/>
    <w:rsid w:val="008E0BAC"/>
    <w:rsid w:val="008E27DB"/>
    <w:rsid w:val="008E33E6"/>
    <w:rsid w:val="008E3B6B"/>
    <w:rsid w:val="008E3ED3"/>
    <w:rsid w:val="008F322B"/>
    <w:rsid w:val="00912B02"/>
    <w:rsid w:val="0093520D"/>
    <w:rsid w:val="00961AE4"/>
    <w:rsid w:val="0096200A"/>
    <w:rsid w:val="00965564"/>
    <w:rsid w:val="009964A3"/>
    <w:rsid w:val="009B4284"/>
    <w:rsid w:val="009B7046"/>
    <w:rsid w:val="009C6318"/>
    <w:rsid w:val="009C6907"/>
    <w:rsid w:val="009D2D31"/>
    <w:rsid w:val="009D7401"/>
    <w:rsid w:val="009E3150"/>
    <w:rsid w:val="009F47DD"/>
    <w:rsid w:val="00A01CAA"/>
    <w:rsid w:val="00A02767"/>
    <w:rsid w:val="00A04120"/>
    <w:rsid w:val="00A13823"/>
    <w:rsid w:val="00A22F22"/>
    <w:rsid w:val="00A2509A"/>
    <w:rsid w:val="00A611EE"/>
    <w:rsid w:val="00A71564"/>
    <w:rsid w:val="00A863F8"/>
    <w:rsid w:val="00A86445"/>
    <w:rsid w:val="00A874E9"/>
    <w:rsid w:val="00AB5EA8"/>
    <w:rsid w:val="00AE2DA6"/>
    <w:rsid w:val="00AF1F46"/>
    <w:rsid w:val="00AF3167"/>
    <w:rsid w:val="00B01104"/>
    <w:rsid w:val="00B162A3"/>
    <w:rsid w:val="00B4650B"/>
    <w:rsid w:val="00B54115"/>
    <w:rsid w:val="00B84587"/>
    <w:rsid w:val="00B87771"/>
    <w:rsid w:val="00BA5DD9"/>
    <w:rsid w:val="00BA7384"/>
    <w:rsid w:val="00BB18DA"/>
    <w:rsid w:val="00BC1230"/>
    <w:rsid w:val="00BC1644"/>
    <w:rsid w:val="00BC2F0A"/>
    <w:rsid w:val="00BC3CA5"/>
    <w:rsid w:val="00BC3ED0"/>
    <w:rsid w:val="00BC76FC"/>
    <w:rsid w:val="00BD0EAA"/>
    <w:rsid w:val="00BE4A67"/>
    <w:rsid w:val="00C07001"/>
    <w:rsid w:val="00C101F2"/>
    <w:rsid w:val="00C14B24"/>
    <w:rsid w:val="00C36AC3"/>
    <w:rsid w:val="00C376C5"/>
    <w:rsid w:val="00C50E49"/>
    <w:rsid w:val="00C625DA"/>
    <w:rsid w:val="00C74B41"/>
    <w:rsid w:val="00C8334A"/>
    <w:rsid w:val="00C9722D"/>
    <w:rsid w:val="00CA4911"/>
    <w:rsid w:val="00CB2556"/>
    <w:rsid w:val="00CC309D"/>
    <w:rsid w:val="00CC668A"/>
    <w:rsid w:val="00CF6803"/>
    <w:rsid w:val="00D036D7"/>
    <w:rsid w:val="00D03743"/>
    <w:rsid w:val="00D144FB"/>
    <w:rsid w:val="00D25994"/>
    <w:rsid w:val="00D832EA"/>
    <w:rsid w:val="00D86C72"/>
    <w:rsid w:val="00D93DFA"/>
    <w:rsid w:val="00DA7524"/>
    <w:rsid w:val="00DB4916"/>
    <w:rsid w:val="00DC0410"/>
    <w:rsid w:val="00DF1356"/>
    <w:rsid w:val="00DF307A"/>
    <w:rsid w:val="00DF7C07"/>
    <w:rsid w:val="00E13A92"/>
    <w:rsid w:val="00E145B6"/>
    <w:rsid w:val="00E20233"/>
    <w:rsid w:val="00E20A89"/>
    <w:rsid w:val="00E26D87"/>
    <w:rsid w:val="00E34400"/>
    <w:rsid w:val="00E52DD9"/>
    <w:rsid w:val="00E53118"/>
    <w:rsid w:val="00E56B64"/>
    <w:rsid w:val="00E64734"/>
    <w:rsid w:val="00E648BA"/>
    <w:rsid w:val="00E67033"/>
    <w:rsid w:val="00E757D5"/>
    <w:rsid w:val="00E8319D"/>
    <w:rsid w:val="00E925F1"/>
    <w:rsid w:val="00E969A5"/>
    <w:rsid w:val="00EB3421"/>
    <w:rsid w:val="00EC027A"/>
    <w:rsid w:val="00EE0C21"/>
    <w:rsid w:val="00F133B0"/>
    <w:rsid w:val="00F2184F"/>
    <w:rsid w:val="00F23449"/>
    <w:rsid w:val="00F47C8D"/>
    <w:rsid w:val="00F54537"/>
    <w:rsid w:val="00F54E0A"/>
    <w:rsid w:val="00F56450"/>
    <w:rsid w:val="00F7097B"/>
    <w:rsid w:val="00F71008"/>
    <w:rsid w:val="00F738C7"/>
    <w:rsid w:val="00F8292A"/>
    <w:rsid w:val="00F84AE0"/>
    <w:rsid w:val="00F94462"/>
    <w:rsid w:val="00FA40F5"/>
    <w:rsid w:val="00FB4C5D"/>
    <w:rsid w:val="00FD53C1"/>
    <w:rsid w:val="00FE3E1D"/>
    <w:rsid w:val="00FE5C01"/>
    <w:rsid w:val="00FE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AA88-44DE-43B3-A486-B547B05E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6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46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664624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624"/>
    <w:rPr>
      <w:color w:val="0000FF"/>
      <w:u w:val="single"/>
    </w:rPr>
  </w:style>
  <w:style w:type="paragraph" w:styleId="a4">
    <w:name w:val="No Spacing"/>
    <w:uiPriority w:val="1"/>
    <w:qFormat/>
    <w:rsid w:val="006646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646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46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6646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6646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646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6646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6646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6646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6646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8">
    <w:name w:val="Основной текст с отступом Знак"/>
    <w:basedOn w:val="a0"/>
    <w:link w:val="a7"/>
    <w:rsid w:val="00664624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9">
    <w:name w:val="FollowedHyperlink"/>
    <w:basedOn w:val="a0"/>
    <w:uiPriority w:val="99"/>
    <w:semiHidden/>
    <w:unhideWhenUsed/>
    <w:rsid w:val="00180204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5042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07746E"/>
    <w:pPr>
      <w:suppressAutoHyphens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Cell">
    <w:name w:val="ConsPlusCell"/>
    <w:rsid w:val="0007746E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07746E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659E0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00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" TargetMode="External"/><Relationship Id="rId5" Type="http://schemas.openxmlformats.org/officeDocument/2006/relationships/hyperlink" Target="file:///C:\Users\&#1048;&#1056;&#1054;%20&#1052;&#1043;&#1045;&#1056;\Downloads\rubezh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7</cp:revision>
  <dcterms:created xsi:type="dcterms:W3CDTF">2017-03-20T07:54:00Z</dcterms:created>
  <dcterms:modified xsi:type="dcterms:W3CDTF">2021-10-05T08:31:00Z</dcterms:modified>
</cp:coreProperties>
</file>